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F3" w:rsidRDefault="00C517F3" w:rsidP="00C517F3">
      <w:pPr>
        <w:pStyle w:val="ConsPlusTitlePage"/>
      </w:pPr>
      <w:bookmarkStart w:id="0" w:name="_GoBack"/>
      <w:bookmarkEnd w:id="0"/>
      <w:r>
        <w:rPr>
          <w:sz w:val="22"/>
        </w:rPr>
        <w:t>Зарегистрировано в Минюсте России 26 декабря 2016 г. N 44951</w:t>
      </w:r>
    </w:p>
    <w:p w:rsidR="00C517F3" w:rsidRDefault="00C517F3">
      <w:pPr>
        <w:pStyle w:val="ConsPlusNormal"/>
        <w:pBdr>
          <w:top w:val="single" w:sz="6" w:space="0" w:color="auto"/>
        </w:pBdr>
        <w:spacing w:before="100" w:after="100"/>
        <w:jc w:val="both"/>
        <w:rPr>
          <w:sz w:val="2"/>
          <w:szCs w:val="2"/>
        </w:rPr>
      </w:pPr>
    </w:p>
    <w:p w:rsidR="00C517F3" w:rsidRDefault="00C517F3">
      <w:pPr>
        <w:pStyle w:val="ConsPlusNormal"/>
        <w:jc w:val="both"/>
      </w:pPr>
    </w:p>
    <w:p w:rsidR="00C517F3" w:rsidRDefault="00C517F3">
      <w:pPr>
        <w:pStyle w:val="ConsPlusTitle"/>
        <w:jc w:val="center"/>
      </w:pPr>
      <w:r>
        <w:t>МИНИСТЕРСТВО ФИНАНСОВ РОССИЙСКОЙ ФЕДЕРАЦИИ</w:t>
      </w:r>
    </w:p>
    <w:p w:rsidR="00C517F3" w:rsidRDefault="00C517F3">
      <w:pPr>
        <w:pStyle w:val="ConsPlusTitle"/>
        <w:jc w:val="center"/>
      </w:pPr>
    </w:p>
    <w:p w:rsidR="00C517F3" w:rsidRDefault="00C517F3">
      <w:pPr>
        <w:pStyle w:val="ConsPlusTitle"/>
        <w:jc w:val="center"/>
      </w:pPr>
      <w:r>
        <w:t>ФЕДЕРАЛЬНАЯ НАЛОГОВАЯ СЛУЖБА</w:t>
      </w:r>
    </w:p>
    <w:p w:rsidR="00C517F3" w:rsidRDefault="00C517F3">
      <w:pPr>
        <w:pStyle w:val="ConsPlusTitle"/>
        <w:jc w:val="center"/>
      </w:pPr>
    </w:p>
    <w:p w:rsidR="00C517F3" w:rsidRDefault="00C517F3">
      <w:pPr>
        <w:pStyle w:val="ConsPlusTitle"/>
        <w:jc w:val="center"/>
      </w:pPr>
      <w:r>
        <w:t>ПРИКАЗ</w:t>
      </w:r>
    </w:p>
    <w:p w:rsidR="00C517F3" w:rsidRDefault="00C517F3">
      <w:pPr>
        <w:pStyle w:val="ConsPlusTitle"/>
        <w:jc w:val="center"/>
      </w:pPr>
      <w:r>
        <w:t>от 30 ноября 2016 г. N ММВ-7-3/646@</w:t>
      </w:r>
    </w:p>
    <w:p w:rsidR="00C517F3" w:rsidRDefault="00C517F3">
      <w:pPr>
        <w:pStyle w:val="ConsPlusTitle"/>
        <w:jc w:val="center"/>
      </w:pPr>
    </w:p>
    <w:p w:rsidR="00C517F3" w:rsidRDefault="00C517F3">
      <w:pPr>
        <w:pStyle w:val="ConsPlusTitle"/>
        <w:jc w:val="center"/>
      </w:pPr>
      <w:r>
        <w:t>ОБ УТВЕРЖДЕНИИ ФОРМЫ НАЛОГОВОЙ ДЕКЛАРАЦИИ</w:t>
      </w:r>
    </w:p>
    <w:p w:rsidR="00C517F3" w:rsidRDefault="00C517F3">
      <w:pPr>
        <w:pStyle w:val="ConsPlusTitle"/>
        <w:jc w:val="center"/>
      </w:pPr>
      <w:r>
        <w:t>ПО НАЛОГУ НА ДОБАВЛЕННУЮ СТОИМОСТЬ ПРИ ОКАЗАНИИ</w:t>
      </w:r>
    </w:p>
    <w:p w:rsidR="00C517F3" w:rsidRDefault="00C517F3">
      <w:pPr>
        <w:pStyle w:val="ConsPlusTitle"/>
        <w:jc w:val="center"/>
      </w:pPr>
      <w:r>
        <w:t>ИНОСТРАННЫМИ ОРГАНИЗАЦИЯМИ УСЛУГ В ЭЛЕКТРОННОЙ ФОРМЕ,</w:t>
      </w:r>
    </w:p>
    <w:p w:rsidR="00C517F3" w:rsidRDefault="00C517F3">
      <w:pPr>
        <w:pStyle w:val="ConsPlusTitle"/>
        <w:jc w:val="center"/>
      </w:pPr>
      <w:r>
        <w:t>ПОРЯДКА ЕЕ ЗАПОЛНЕНИЯ, А ТАКЖЕ ФОРМАТА ПРЕДСТАВЛЕНИЯ</w:t>
      </w:r>
    </w:p>
    <w:p w:rsidR="00C517F3" w:rsidRDefault="00C517F3">
      <w:pPr>
        <w:pStyle w:val="ConsPlusTitle"/>
        <w:jc w:val="center"/>
      </w:pPr>
      <w:r>
        <w:t>В ЭЛЕКТРОННОЙ ФОРМЕ НАЛОГОВОЙ ДЕКЛАРАЦИИ ПО НАЛОГУ</w:t>
      </w:r>
    </w:p>
    <w:p w:rsidR="00C517F3" w:rsidRDefault="00C517F3">
      <w:pPr>
        <w:pStyle w:val="ConsPlusTitle"/>
        <w:jc w:val="center"/>
      </w:pPr>
      <w:r>
        <w:t>НА ДОБАВЛЕННУЮ СТОИМОСТЬ ПРИ ОКАЗАНИИ ИНОСТРАННЫМИ</w:t>
      </w:r>
    </w:p>
    <w:p w:rsidR="00C517F3" w:rsidRDefault="00C517F3">
      <w:pPr>
        <w:pStyle w:val="ConsPlusTitle"/>
        <w:jc w:val="center"/>
      </w:pPr>
      <w:r>
        <w:t>ОРГАНИЗАЦИЯМИ УСЛУГ В ЭЛЕКТРОННОЙ ФОРМЕ</w:t>
      </w:r>
    </w:p>
    <w:p w:rsidR="00C517F3" w:rsidRDefault="00C517F3">
      <w:pPr>
        <w:pStyle w:val="ConsPlusNormal"/>
        <w:jc w:val="both"/>
      </w:pPr>
    </w:p>
    <w:p w:rsidR="00C517F3" w:rsidRDefault="00C517F3">
      <w:pPr>
        <w:pStyle w:val="ConsPlusNormal"/>
        <w:ind w:firstLine="540"/>
        <w:jc w:val="both"/>
      </w:pPr>
      <w:r>
        <w:t xml:space="preserve">В соответствии с </w:t>
      </w:r>
      <w:hyperlink r:id="rId4" w:history="1">
        <w:r>
          <w:rPr>
            <w:color w:val="0000FF"/>
          </w:rPr>
          <w:t>пунктом 7 статьи 80 части первой</w:t>
        </w:r>
      </w:hyperlink>
      <w:r>
        <w:t xml:space="preserve"> Налогового кодекса Российской Федерации (Собрание законодательства Российской Федерации, 1998, N 31, ст. 3824; 2016, N 27, ст. 4177), </w:t>
      </w:r>
      <w:hyperlink r:id="rId5" w:history="1">
        <w:r>
          <w:rPr>
            <w:color w:val="0000FF"/>
          </w:rPr>
          <w:t>пунктом 8 статьи 174.2 части второй</w:t>
        </w:r>
      </w:hyperlink>
      <w:r>
        <w:t xml:space="preserve"> Налогового кодекса Российской Федерации (Собрание законодательства Российской Федерации, 2000, N 32, ст. 3340; 2016, N 27, ст. 4182) приказываю:</w:t>
      </w:r>
    </w:p>
    <w:p w:rsidR="00C517F3" w:rsidRDefault="00C517F3">
      <w:pPr>
        <w:pStyle w:val="ConsPlusNormal"/>
        <w:ind w:firstLine="540"/>
        <w:jc w:val="both"/>
      </w:pPr>
      <w:r>
        <w:t>1. Утвердить:</w:t>
      </w:r>
    </w:p>
    <w:p w:rsidR="00C517F3" w:rsidRDefault="00C517F3">
      <w:pPr>
        <w:pStyle w:val="ConsPlusNormal"/>
        <w:ind w:firstLine="540"/>
        <w:jc w:val="both"/>
      </w:pPr>
      <w:hyperlink w:anchor="P49" w:history="1">
        <w:r>
          <w:rPr>
            <w:color w:val="0000FF"/>
          </w:rPr>
          <w:t>форму</w:t>
        </w:r>
      </w:hyperlink>
      <w:r>
        <w:t xml:space="preserve"> налоговой декларации по налогу на добавленную стоимость при оказании иностранными организациями услуг в электронной форме согласно </w:t>
      </w:r>
      <w:proofErr w:type="gramStart"/>
      <w:r>
        <w:t>приложению</w:t>
      </w:r>
      <w:proofErr w:type="gramEnd"/>
      <w:r>
        <w:t xml:space="preserve"> N 1 к настоящему приказу;</w:t>
      </w:r>
    </w:p>
    <w:p w:rsidR="00C517F3" w:rsidRDefault="00C517F3">
      <w:pPr>
        <w:pStyle w:val="ConsPlusNormal"/>
        <w:ind w:firstLine="540"/>
        <w:jc w:val="both"/>
      </w:pPr>
      <w:hyperlink w:anchor="P315" w:history="1">
        <w:r>
          <w:rPr>
            <w:color w:val="0000FF"/>
          </w:rPr>
          <w:t>порядок</w:t>
        </w:r>
      </w:hyperlink>
      <w:r>
        <w:t xml:space="preserve"> заполнения налоговой декларации по налогу на добавленную стоимость при оказании иностранными организациями услуг в электронной форме согласно </w:t>
      </w:r>
      <w:proofErr w:type="gramStart"/>
      <w:r>
        <w:t>приложению</w:t>
      </w:r>
      <w:proofErr w:type="gramEnd"/>
      <w:r>
        <w:t xml:space="preserve"> N 2 к настоящему приказу;</w:t>
      </w:r>
    </w:p>
    <w:p w:rsidR="00C517F3" w:rsidRDefault="00C517F3">
      <w:pPr>
        <w:pStyle w:val="ConsPlusNormal"/>
        <w:ind w:firstLine="540"/>
        <w:jc w:val="both"/>
      </w:pPr>
      <w:hyperlink w:anchor="P497" w:history="1">
        <w:r>
          <w:rPr>
            <w:color w:val="0000FF"/>
          </w:rPr>
          <w:t>формат</w:t>
        </w:r>
      </w:hyperlink>
      <w:r>
        <w:t xml:space="preserve"> представления в электронной форме налоговой декларации по налогу на добавленную стоимость при оказании иностранными организациями услуг в электронной форме согласно </w:t>
      </w:r>
      <w:proofErr w:type="gramStart"/>
      <w:r>
        <w:t>приложению</w:t>
      </w:r>
      <w:proofErr w:type="gramEnd"/>
      <w:r>
        <w:t xml:space="preserve"> N 3 к настоящему приказу.</w:t>
      </w:r>
    </w:p>
    <w:p w:rsidR="00C517F3" w:rsidRDefault="00C517F3">
      <w:pPr>
        <w:pStyle w:val="ConsPlusNormal"/>
        <w:ind w:firstLine="540"/>
        <w:jc w:val="both"/>
      </w:pPr>
      <w:r>
        <w:t xml:space="preserve">2. Настоящий приказ вступает в силу по истечении двух месяцев со дня его официального опубликования и </w:t>
      </w:r>
      <w:proofErr w:type="gramStart"/>
      <w:r>
        <w:t>применяется</w:t>
      </w:r>
      <w:proofErr w:type="gramEnd"/>
      <w:r>
        <w:t xml:space="preserve"> начиная с представления налоговой декларации по налогу на добавленную стоимость при оказании иностранными организациями услуг в электронной форме за первый </w:t>
      </w:r>
      <w:hyperlink r:id="rId6" w:history="1">
        <w:r>
          <w:rPr>
            <w:color w:val="0000FF"/>
          </w:rPr>
          <w:t>налоговый период</w:t>
        </w:r>
      </w:hyperlink>
      <w:r>
        <w:t xml:space="preserve"> 2017 года.</w:t>
      </w:r>
    </w:p>
    <w:p w:rsidR="00C517F3" w:rsidRDefault="00C517F3">
      <w:pPr>
        <w:pStyle w:val="ConsPlusNormal"/>
        <w:ind w:firstLine="540"/>
        <w:jc w:val="both"/>
      </w:pPr>
      <w:r>
        <w:t>3.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w:t>
      </w:r>
    </w:p>
    <w:p w:rsidR="00C517F3" w:rsidRDefault="00C517F3">
      <w:pPr>
        <w:pStyle w:val="ConsPlusNormal"/>
        <w:ind w:firstLine="540"/>
        <w:jc w:val="both"/>
      </w:pPr>
      <w:r>
        <w:t>4. 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транспортного налога, налога на имущество организаций, налога на имущество физических лиц, земельного налога, налога на доходы физических лиц).</w:t>
      </w:r>
    </w:p>
    <w:p w:rsidR="00C517F3" w:rsidRDefault="00C517F3">
      <w:pPr>
        <w:pStyle w:val="ConsPlusNormal"/>
        <w:jc w:val="both"/>
      </w:pPr>
    </w:p>
    <w:p w:rsidR="00C517F3" w:rsidRDefault="00C517F3">
      <w:pPr>
        <w:pStyle w:val="ConsPlusNormal"/>
        <w:jc w:val="right"/>
      </w:pPr>
      <w:r>
        <w:t>Руководитель</w:t>
      </w:r>
    </w:p>
    <w:p w:rsidR="00C517F3" w:rsidRDefault="00C517F3">
      <w:pPr>
        <w:pStyle w:val="ConsPlusNormal"/>
        <w:jc w:val="right"/>
      </w:pPr>
      <w:r>
        <w:t>Федеральной налоговой службы</w:t>
      </w:r>
    </w:p>
    <w:p w:rsidR="00C517F3" w:rsidRDefault="00C517F3">
      <w:pPr>
        <w:pStyle w:val="ConsPlusNormal"/>
        <w:jc w:val="right"/>
      </w:pPr>
      <w:r>
        <w:t>М.В.МИШУСТИН</w:t>
      </w: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right"/>
        <w:outlineLvl w:val="0"/>
      </w:pPr>
      <w:r>
        <w:lastRenderedPageBreak/>
        <w:t>Приложение N 1</w:t>
      </w:r>
    </w:p>
    <w:p w:rsidR="00C517F3" w:rsidRDefault="00C517F3">
      <w:pPr>
        <w:pStyle w:val="ConsPlusNormal"/>
        <w:jc w:val="right"/>
      </w:pPr>
      <w:r>
        <w:t>к приказу ФНС России</w:t>
      </w:r>
    </w:p>
    <w:p w:rsidR="00C517F3" w:rsidRDefault="00C517F3">
      <w:pPr>
        <w:pStyle w:val="ConsPlusNormal"/>
        <w:jc w:val="right"/>
      </w:pPr>
      <w:r>
        <w:t>от 30.11.2016 N ММВ-7-3/646@</w:t>
      </w:r>
    </w:p>
    <w:p w:rsidR="00C517F3" w:rsidRDefault="00C517F3">
      <w:pPr>
        <w:pStyle w:val="ConsPlusNormal"/>
        <w:jc w:val="right"/>
      </w:pPr>
    </w:p>
    <w:p w:rsidR="00C517F3" w:rsidRDefault="00C517F3">
      <w:pPr>
        <w:pStyle w:val="ConsPlusNonformat"/>
        <w:jc w:val="both"/>
      </w:pPr>
      <w:r>
        <w:t xml:space="preserve">                        ┌────────────────────┐</w:t>
      </w:r>
    </w:p>
    <w:p w:rsidR="00C517F3" w:rsidRDefault="00C517F3">
      <w:pPr>
        <w:pStyle w:val="ConsPlusNonformat"/>
        <w:jc w:val="both"/>
      </w:pPr>
      <w:bookmarkStart w:id="1" w:name="P41"/>
      <w:bookmarkEnd w:id="1"/>
      <w:r>
        <w:t xml:space="preserve">                    ИНН │                    │</w:t>
      </w:r>
    </w:p>
    <w:p w:rsidR="00C517F3" w:rsidRDefault="00C517F3">
      <w:pPr>
        <w:pStyle w:val="ConsPlusNonformat"/>
        <w:jc w:val="both"/>
      </w:pPr>
      <w:r>
        <w:t xml:space="preserve">                        └────────────────────┘</w:t>
      </w:r>
    </w:p>
    <w:p w:rsidR="00C517F3" w:rsidRDefault="00C517F3">
      <w:pPr>
        <w:pStyle w:val="ConsPlusNonformat"/>
        <w:jc w:val="both"/>
      </w:pPr>
      <w:r>
        <w:t xml:space="preserve">                        ┌───────────────┐      ┌───┐</w:t>
      </w:r>
    </w:p>
    <w:p w:rsidR="00C517F3" w:rsidRDefault="00C517F3">
      <w:pPr>
        <w:pStyle w:val="ConsPlusNonformat"/>
        <w:jc w:val="both"/>
      </w:pPr>
      <w:bookmarkStart w:id="2" w:name="P44"/>
      <w:bookmarkEnd w:id="2"/>
      <w:r>
        <w:t xml:space="preserve">                    КПП │               │ Стр. │001│</w:t>
      </w:r>
    </w:p>
    <w:p w:rsidR="00C517F3" w:rsidRDefault="00C517F3">
      <w:pPr>
        <w:pStyle w:val="ConsPlusNonformat"/>
        <w:jc w:val="both"/>
      </w:pPr>
      <w:r>
        <w:t xml:space="preserve">                        └───────────────┘      └───┘</w:t>
      </w:r>
    </w:p>
    <w:p w:rsidR="00C517F3" w:rsidRDefault="00C517F3">
      <w:pPr>
        <w:pStyle w:val="ConsPlusNonformat"/>
        <w:jc w:val="both"/>
      </w:pPr>
    </w:p>
    <w:p w:rsidR="00C517F3" w:rsidRDefault="00C517F3">
      <w:pPr>
        <w:pStyle w:val="ConsPlusNonformat"/>
        <w:jc w:val="both"/>
      </w:pPr>
      <w:r>
        <w:t xml:space="preserve">                                                       Форма по </w:t>
      </w:r>
      <w:hyperlink r:id="rId7" w:history="1">
        <w:r>
          <w:rPr>
            <w:color w:val="0000FF"/>
          </w:rPr>
          <w:t>КНД</w:t>
        </w:r>
      </w:hyperlink>
      <w:r>
        <w:t xml:space="preserve"> 1151115</w:t>
      </w:r>
    </w:p>
    <w:p w:rsidR="00C517F3" w:rsidRDefault="00C517F3">
      <w:pPr>
        <w:pStyle w:val="ConsPlusNonformat"/>
        <w:jc w:val="both"/>
      </w:pPr>
    </w:p>
    <w:p w:rsidR="00C517F3" w:rsidRDefault="00C517F3">
      <w:pPr>
        <w:pStyle w:val="ConsPlusNonformat"/>
        <w:jc w:val="both"/>
      </w:pPr>
      <w:bookmarkStart w:id="3" w:name="P49"/>
      <w:bookmarkEnd w:id="3"/>
      <w:r>
        <w:t xml:space="preserve">                           Налоговая декларация</w:t>
      </w:r>
    </w:p>
    <w:p w:rsidR="00C517F3" w:rsidRDefault="00C517F3">
      <w:pPr>
        <w:pStyle w:val="ConsPlusNonformat"/>
        <w:jc w:val="both"/>
      </w:pPr>
      <w:r>
        <w:t xml:space="preserve">       по налогу на добавленную стоимость при оказании иностранными</w:t>
      </w:r>
    </w:p>
    <w:p w:rsidR="00C517F3" w:rsidRDefault="00C517F3">
      <w:pPr>
        <w:pStyle w:val="ConsPlusNonformat"/>
        <w:jc w:val="both"/>
      </w:pPr>
      <w:r>
        <w:t xml:space="preserve">                  организациями услуг в электронной форме</w:t>
      </w:r>
    </w:p>
    <w:p w:rsidR="00C517F3" w:rsidRDefault="00C517F3">
      <w:pPr>
        <w:pStyle w:val="ConsPlusNonformat"/>
        <w:jc w:val="both"/>
      </w:pPr>
    </w:p>
    <w:p w:rsidR="00C517F3" w:rsidRDefault="00C517F3">
      <w:pPr>
        <w:pStyle w:val="ConsPlusNonformat"/>
        <w:jc w:val="both"/>
      </w:pPr>
      <w:bookmarkStart w:id="4" w:name="P53"/>
      <w:bookmarkEnd w:id="4"/>
      <w:r>
        <w:t xml:space="preserve">              ┌─────┐ Налоговый ┌───┐          ┌────┐ Представляется ┌────┐</w:t>
      </w:r>
    </w:p>
    <w:p w:rsidR="00C517F3" w:rsidRDefault="00C517F3">
      <w:pPr>
        <w:pStyle w:val="ConsPlusNonformat"/>
        <w:jc w:val="both"/>
      </w:pPr>
      <w:bookmarkStart w:id="5" w:name="P54"/>
      <w:bookmarkEnd w:id="5"/>
      <w:r>
        <w:t>Номер         │     │ период    │   │ Отчетный │    │ в налоговый    │    │</w:t>
      </w:r>
    </w:p>
    <w:p w:rsidR="00C517F3" w:rsidRDefault="00C517F3">
      <w:pPr>
        <w:pStyle w:val="ConsPlusNonformat"/>
        <w:jc w:val="both"/>
      </w:pPr>
      <w:r>
        <w:t>корректировки └─────┘ (</w:t>
      </w:r>
      <w:proofErr w:type="gramStart"/>
      <w:r>
        <w:t xml:space="preserve">код)   </w:t>
      </w:r>
      <w:proofErr w:type="gramEnd"/>
      <w:r>
        <w:t xml:space="preserve">  └───┘ год      └────┘ орган (код)    └────┘</w:t>
      </w:r>
    </w:p>
    <w:p w:rsidR="00C517F3" w:rsidRDefault="00C517F3">
      <w:pPr>
        <w:pStyle w:val="ConsPlusNonformat"/>
        <w:jc w:val="both"/>
      </w:pPr>
      <w:r>
        <w:t xml:space="preserve">                                                 ┌──────┐</w:t>
      </w:r>
    </w:p>
    <w:p w:rsidR="00C517F3" w:rsidRDefault="00C517F3">
      <w:pPr>
        <w:pStyle w:val="ConsPlusNonformat"/>
        <w:jc w:val="both"/>
      </w:pPr>
      <w:bookmarkStart w:id="6" w:name="P57"/>
      <w:bookmarkEnd w:id="6"/>
      <w:r>
        <w:t>Сведения об иностранной организации   Код страны │      │</w:t>
      </w:r>
    </w:p>
    <w:p w:rsidR="00C517F3" w:rsidRDefault="00C517F3">
      <w:pPr>
        <w:pStyle w:val="ConsPlusNonformat"/>
        <w:jc w:val="both"/>
      </w:pPr>
      <w:r>
        <w:t xml:space="preserve">                                                 └──────┘</w:t>
      </w:r>
    </w:p>
    <w:p w:rsidR="00C517F3" w:rsidRDefault="00C517F3">
      <w:pPr>
        <w:pStyle w:val="ConsPlusNonformat"/>
        <w:jc w:val="both"/>
      </w:pPr>
      <w:r>
        <w:t>┌─────────────────────────────────────────────────────────────────────────┐</w:t>
      </w:r>
    </w:p>
    <w:p w:rsidR="00C517F3" w:rsidRDefault="00C517F3">
      <w:pPr>
        <w:pStyle w:val="ConsPlusNonformat"/>
        <w:jc w:val="both"/>
      </w:pPr>
      <w:bookmarkStart w:id="7" w:name="P60"/>
      <w:bookmarkEnd w:id="7"/>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w:t>
      </w:r>
    </w:p>
    <w:p w:rsidR="00C517F3" w:rsidRDefault="00C517F3">
      <w:pPr>
        <w:pStyle w:val="ConsPlusNonformat"/>
        <w:jc w:val="both"/>
      </w:pPr>
      <w:r>
        <w:t xml:space="preserve">               (полное наименование иностранной организации)</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bookmarkStart w:id="8" w:name="P70"/>
      <w:bookmarkEnd w:id="8"/>
      <w:r>
        <w:t>Номер контактного телефона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9" w:name="P73"/>
      <w:bookmarkEnd w:id="9"/>
      <w:r>
        <w:t>Дата составления           │                   │</w:t>
      </w:r>
    </w:p>
    <w:p w:rsidR="00C517F3" w:rsidRDefault="00C517F3">
      <w:pPr>
        <w:pStyle w:val="ConsPlusNonformat"/>
        <w:jc w:val="both"/>
      </w:pPr>
      <w:r>
        <w:t xml:space="preserve">                           └───────────────────┘</w:t>
      </w:r>
    </w:p>
    <w:p w:rsidR="00C517F3" w:rsidRDefault="00C517F3">
      <w:pPr>
        <w:pStyle w:val="ConsPlusNonformat"/>
        <w:jc w:val="both"/>
      </w:pPr>
    </w:p>
    <w:p w:rsidR="00C517F3" w:rsidRDefault="00C517F3">
      <w:pPr>
        <w:pStyle w:val="ConsPlusNonformat"/>
        <w:jc w:val="both"/>
      </w:pPr>
      <w:r>
        <w:t>___________________________________________________________________________</w:t>
      </w:r>
    </w:p>
    <w:p w:rsidR="00C517F3" w:rsidRDefault="00C517F3">
      <w:pPr>
        <w:pStyle w:val="ConsPlusNonformat"/>
        <w:jc w:val="both"/>
      </w:pPr>
    </w:p>
    <w:p w:rsidR="00C517F3" w:rsidRDefault="00C517F3">
      <w:pPr>
        <w:pStyle w:val="ConsPlusNonformat"/>
        <w:jc w:val="both"/>
      </w:pPr>
      <w:bookmarkStart w:id="10" w:name="P78"/>
      <w:bookmarkEnd w:id="10"/>
      <w:r>
        <w:t xml:space="preserve">          Достоверность и полноту сведений, указанных в настоящей</w:t>
      </w:r>
    </w:p>
    <w:p w:rsidR="00C517F3" w:rsidRDefault="00C517F3">
      <w:pPr>
        <w:pStyle w:val="ConsPlusNonformat"/>
        <w:jc w:val="both"/>
      </w:pPr>
      <w:r>
        <w:t xml:space="preserve">                         декларации, подтверждаю:</w:t>
      </w:r>
    </w:p>
    <w:p w:rsidR="00C517F3" w:rsidRDefault="00C517F3">
      <w:pPr>
        <w:pStyle w:val="ConsPlusNonformat"/>
        <w:jc w:val="both"/>
      </w:pPr>
    </w:p>
    <w:p w:rsidR="00C517F3" w:rsidRDefault="00C517F3">
      <w:pPr>
        <w:pStyle w:val="ConsPlusNonformat"/>
        <w:jc w:val="both"/>
      </w:pPr>
      <w:r>
        <w:t>┌─┐</w:t>
      </w:r>
    </w:p>
    <w:p w:rsidR="00C517F3" w:rsidRDefault="00C517F3">
      <w:pPr>
        <w:pStyle w:val="ConsPlusNonformat"/>
        <w:jc w:val="both"/>
      </w:pPr>
      <w:r>
        <w:t>│ │ 1 - налогоплательщик, налоговый агент</w:t>
      </w:r>
    </w:p>
    <w:p w:rsidR="00C517F3" w:rsidRDefault="00C517F3">
      <w:pPr>
        <w:pStyle w:val="ConsPlusNonformat"/>
        <w:jc w:val="both"/>
      </w:pPr>
      <w:r>
        <w:t>└─┘ 2 - представитель налогоплательщика, налогового агента</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bookmarkStart w:id="11" w:name="P86"/>
      <w:bookmarkEnd w:id="11"/>
      <w:r>
        <w:t>Фамилия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Имя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 xml:space="preserve">Отчество </w:t>
      </w:r>
      <w:hyperlink w:anchor="P113" w:history="1">
        <w:r>
          <w:rPr>
            <w:color w:val="0000FF"/>
          </w:rPr>
          <w:t>&lt;*&gt;</w:t>
        </w:r>
      </w:hyperlink>
      <w:r>
        <w:t xml:space="preserve"> │                                                            │</w:t>
      </w:r>
    </w:p>
    <w:p w:rsidR="00C517F3" w:rsidRDefault="00C517F3">
      <w:pPr>
        <w:pStyle w:val="ConsPlusNonformat"/>
        <w:jc w:val="both"/>
      </w:pPr>
      <w:r>
        <w:t xml:space="preserve">             └────────────────────────────────────────────────────────────┘</w:t>
      </w:r>
    </w:p>
    <w:p w:rsidR="00C517F3" w:rsidRDefault="00C517F3">
      <w:pPr>
        <w:pStyle w:val="ConsPlusNonformat"/>
        <w:jc w:val="both"/>
      </w:pPr>
      <w:bookmarkStart w:id="12" w:name="P94"/>
      <w:bookmarkEnd w:id="12"/>
      <w:r>
        <w:t xml:space="preserve">Наименование организации -  представителя   </w:t>
      </w:r>
      <w:proofErr w:type="gramStart"/>
      <w:r>
        <w:t xml:space="preserve">налогоплательщика,   </w:t>
      </w:r>
      <w:proofErr w:type="gramEnd"/>
      <w:r>
        <w:t>налогового</w:t>
      </w:r>
    </w:p>
    <w:p w:rsidR="00C517F3" w:rsidRDefault="00C517F3">
      <w:pPr>
        <w:pStyle w:val="ConsPlusNonformat"/>
        <w:jc w:val="both"/>
      </w:pPr>
      <w:r>
        <w:t>агента</w:t>
      </w:r>
    </w:p>
    <w:p w:rsidR="00C517F3" w:rsidRDefault="00C517F3">
      <w:pPr>
        <w:pStyle w:val="ConsPlusNonformat"/>
        <w:jc w:val="both"/>
      </w:pPr>
      <w:r>
        <w:t>┌─────────────────────────────────────────────────────────────────────────┐</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lastRenderedPageBreak/>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w:t>
      </w:r>
    </w:p>
    <w:p w:rsidR="00C517F3" w:rsidRDefault="00C517F3">
      <w:pPr>
        <w:pStyle w:val="ConsPlusNonformat"/>
        <w:jc w:val="both"/>
      </w:pPr>
      <w:bookmarkStart w:id="13" w:name="P104"/>
      <w:bookmarkEnd w:id="13"/>
      <w:r>
        <w:t xml:space="preserve">Наименование   </w:t>
      </w:r>
      <w:proofErr w:type="gramStart"/>
      <w:r>
        <w:t xml:space="preserve">документа,   </w:t>
      </w:r>
      <w:proofErr w:type="gramEnd"/>
      <w:r>
        <w:t xml:space="preserve"> подтверждающего    полномочия    представителя</w:t>
      </w:r>
    </w:p>
    <w:p w:rsidR="00C517F3" w:rsidRDefault="00C517F3">
      <w:pPr>
        <w:pStyle w:val="ConsPlusNonformat"/>
        <w:jc w:val="both"/>
      </w:pPr>
      <w:r>
        <w:t>налогоплательщика, налогового агента</w:t>
      </w:r>
    </w:p>
    <w:p w:rsidR="00C517F3" w:rsidRDefault="00C517F3">
      <w:pPr>
        <w:pStyle w:val="ConsPlusNonformat"/>
        <w:jc w:val="both"/>
      </w:pPr>
      <w:r>
        <w:t>┌─────────────────────────────────────────────────────────────────────────┐</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                                                                         │</w:t>
      </w:r>
    </w:p>
    <w:p w:rsidR="00C517F3" w:rsidRDefault="00C517F3">
      <w:pPr>
        <w:pStyle w:val="ConsPlusNonformat"/>
        <w:jc w:val="both"/>
      </w:pPr>
      <w:r>
        <w:t>└─────────────────────────────────────────────────────────────────────────┘</w:t>
      </w:r>
    </w:p>
    <w:p w:rsidR="00C517F3" w:rsidRDefault="00C517F3">
      <w:pPr>
        <w:pStyle w:val="ConsPlusNormal"/>
        <w:ind w:firstLine="540"/>
        <w:jc w:val="both"/>
      </w:pPr>
    </w:p>
    <w:p w:rsidR="00C517F3" w:rsidRDefault="00C517F3">
      <w:pPr>
        <w:pStyle w:val="ConsPlusNormal"/>
        <w:ind w:firstLine="540"/>
        <w:jc w:val="both"/>
      </w:pPr>
      <w:r>
        <w:t>--------------------------------</w:t>
      </w:r>
    </w:p>
    <w:p w:rsidR="00C517F3" w:rsidRDefault="00C517F3">
      <w:pPr>
        <w:pStyle w:val="ConsPlusNormal"/>
        <w:ind w:firstLine="540"/>
        <w:jc w:val="both"/>
      </w:pPr>
      <w:bookmarkStart w:id="14" w:name="P113"/>
      <w:bookmarkEnd w:id="14"/>
      <w:r>
        <w:t>&lt;*&gt; Отчество указывается при наличии.</w:t>
      </w:r>
    </w:p>
    <w:p w:rsidR="00C517F3" w:rsidRDefault="00C517F3">
      <w:pPr>
        <w:pStyle w:val="ConsPlusNormal"/>
        <w:jc w:val="both"/>
      </w:pPr>
    </w:p>
    <w:p w:rsidR="00C517F3" w:rsidRDefault="00C517F3">
      <w:pPr>
        <w:pStyle w:val="ConsPlusNonformat"/>
        <w:jc w:val="both"/>
      </w:pPr>
      <w:r>
        <w:t xml:space="preserve">                        ┌────────────────────┐</w:t>
      </w:r>
    </w:p>
    <w:p w:rsidR="00C517F3" w:rsidRDefault="00C517F3">
      <w:pPr>
        <w:pStyle w:val="ConsPlusNonformat"/>
        <w:jc w:val="both"/>
      </w:pPr>
      <w:bookmarkStart w:id="15" w:name="P116"/>
      <w:bookmarkEnd w:id="15"/>
      <w:r>
        <w:t xml:space="preserve">                    ИНН │                    │</w:t>
      </w:r>
    </w:p>
    <w:p w:rsidR="00C517F3" w:rsidRDefault="00C517F3">
      <w:pPr>
        <w:pStyle w:val="ConsPlusNonformat"/>
        <w:jc w:val="both"/>
      </w:pPr>
      <w:r>
        <w:t xml:space="preserve">                        └────────────────────┘</w:t>
      </w:r>
    </w:p>
    <w:p w:rsidR="00C517F3" w:rsidRDefault="00C517F3">
      <w:pPr>
        <w:pStyle w:val="ConsPlusNonformat"/>
        <w:jc w:val="both"/>
      </w:pPr>
      <w:r>
        <w:t xml:space="preserve">                        ┌───────────────┐      ┌───┐</w:t>
      </w:r>
    </w:p>
    <w:p w:rsidR="00C517F3" w:rsidRDefault="00C517F3">
      <w:pPr>
        <w:pStyle w:val="ConsPlusNonformat"/>
        <w:jc w:val="both"/>
      </w:pPr>
      <w:bookmarkStart w:id="16" w:name="P119"/>
      <w:bookmarkEnd w:id="16"/>
      <w:r>
        <w:t xml:space="preserve">                    КПП │               │ Стр. │   │</w:t>
      </w:r>
    </w:p>
    <w:p w:rsidR="00C517F3" w:rsidRDefault="00C517F3">
      <w:pPr>
        <w:pStyle w:val="ConsPlusNonformat"/>
        <w:jc w:val="both"/>
      </w:pPr>
      <w:r>
        <w:t xml:space="preserve">                        └───────────────┘      └───┘</w:t>
      </w:r>
    </w:p>
    <w:p w:rsidR="00C517F3" w:rsidRDefault="00C517F3">
      <w:pPr>
        <w:pStyle w:val="ConsPlusNonformat"/>
        <w:jc w:val="both"/>
      </w:pPr>
    </w:p>
    <w:p w:rsidR="00C517F3" w:rsidRDefault="00C517F3">
      <w:pPr>
        <w:pStyle w:val="ConsPlusNonformat"/>
        <w:jc w:val="both"/>
      </w:pPr>
      <w:bookmarkStart w:id="17" w:name="P122"/>
      <w:bookmarkEnd w:id="17"/>
      <w:r>
        <w:t xml:space="preserve">            Раздел 1. Сумма налога, подлежащая уплате в бюджет</w:t>
      </w:r>
    </w:p>
    <w:p w:rsidR="00C517F3" w:rsidRDefault="00C517F3">
      <w:pPr>
        <w:pStyle w:val="ConsPlusNonformat"/>
        <w:jc w:val="both"/>
      </w:pPr>
    </w:p>
    <w:p w:rsidR="00C517F3" w:rsidRDefault="00C517F3">
      <w:pPr>
        <w:pStyle w:val="ConsPlusNonformat"/>
        <w:jc w:val="both"/>
      </w:pPr>
      <w:r>
        <w:t xml:space="preserve">          Показатели           Код строки           Значения показателей</w:t>
      </w:r>
    </w:p>
    <w:p w:rsidR="00C517F3" w:rsidRDefault="00C517F3">
      <w:pPr>
        <w:pStyle w:val="ConsPlusNonformat"/>
        <w:jc w:val="both"/>
      </w:pPr>
      <w:r>
        <w:t xml:space="preserve">              1                    2                         3</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bookmarkStart w:id="18" w:name="P128"/>
      <w:bookmarkEnd w:id="18"/>
      <w:r>
        <w:t xml:space="preserve">Код по </w:t>
      </w:r>
      <w:hyperlink r:id="rId8" w:history="1">
        <w:r>
          <w:rPr>
            <w:color w:val="0000FF"/>
          </w:rPr>
          <w:t>ОКТМО</w:t>
        </w:r>
      </w:hyperlink>
      <w:r>
        <w:t xml:space="preserve">                      100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19" w:name="P131"/>
      <w:bookmarkEnd w:id="19"/>
      <w:r>
        <w:t>Код бюджетной классификации       110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20" w:name="P134"/>
      <w:bookmarkEnd w:id="20"/>
      <w:r>
        <w:t>Общая стоимость услуг             120 │                          │</w:t>
      </w:r>
    </w:p>
    <w:p w:rsidR="00C517F3" w:rsidRDefault="00C517F3">
      <w:pPr>
        <w:pStyle w:val="ConsPlusNonformat"/>
        <w:jc w:val="both"/>
      </w:pPr>
      <w:r>
        <w:t>в рублях                              └──────────────────────────┘</w:t>
      </w:r>
    </w:p>
    <w:p w:rsidR="00C517F3" w:rsidRDefault="00C517F3">
      <w:pPr>
        <w:pStyle w:val="ConsPlusNonformat"/>
        <w:jc w:val="both"/>
      </w:pPr>
      <w:r>
        <w:t xml:space="preserve">                                      ┌──────────────────────────┐</w:t>
      </w:r>
    </w:p>
    <w:p w:rsidR="00C517F3" w:rsidRDefault="00C517F3">
      <w:pPr>
        <w:pStyle w:val="ConsPlusNonformat"/>
        <w:jc w:val="both"/>
      </w:pPr>
      <w:bookmarkStart w:id="21" w:name="P137"/>
      <w:bookmarkEnd w:id="21"/>
      <w:r>
        <w:t>Общая сумма налога, подлежащая    130 │                          │</w:t>
      </w:r>
    </w:p>
    <w:p w:rsidR="00C517F3" w:rsidRDefault="00C517F3">
      <w:pPr>
        <w:pStyle w:val="ConsPlusNonformat"/>
        <w:jc w:val="both"/>
      </w:pPr>
      <w:r>
        <w:t>уплате в бюджет в рублях              └──────────────────────────┘</w:t>
      </w:r>
    </w:p>
    <w:p w:rsidR="00C517F3" w:rsidRDefault="00C517F3">
      <w:pPr>
        <w:pStyle w:val="ConsPlusNormal"/>
        <w:jc w:val="both"/>
      </w:pPr>
    </w:p>
    <w:p w:rsidR="00C517F3" w:rsidRDefault="00C517F3">
      <w:pPr>
        <w:pStyle w:val="ConsPlusNonformat"/>
        <w:jc w:val="both"/>
      </w:pPr>
      <w:r>
        <w:t xml:space="preserve">                        ┌────────────────────┐</w:t>
      </w:r>
    </w:p>
    <w:p w:rsidR="00C517F3" w:rsidRDefault="00C517F3">
      <w:pPr>
        <w:pStyle w:val="ConsPlusNonformat"/>
        <w:jc w:val="both"/>
      </w:pPr>
      <w:bookmarkStart w:id="22" w:name="P141"/>
      <w:bookmarkEnd w:id="22"/>
      <w:r>
        <w:t xml:space="preserve">                    ИНН │                    │</w:t>
      </w:r>
    </w:p>
    <w:p w:rsidR="00C517F3" w:rsidRDefault="00C517F3">
      <w:pPr>
        <w:pStyle w:val="ConsPlusNonformat"/>
        <w:jc w:val="both"/>
      </w:pPr>
      <w:r>
        <w:t xml:space="preserve">                        └────────────────────┘</w:t>
      </w:r>
    </w:p>
    <w:p w:rsidR="00C517F3" w:rsidRDefault="00C517F3">
      <w:pPr>
        <w:pStyle w:val="ConsPlusNonformat"/>
        <w:jc w:val="both"/>
      </w:pPr>
      <w:r>
        <w:t xml:space="preserve">                        ┌───────────────┐      ┌───┐</w:t>
      </w:r>
    </w:p>
    <w:p w:rsidR="00C517F3" w:rsidRDefault="00C517F3">
      <w:pPr>
        <w:pStyle w:val="ConsPlusNonformat"/>
        <w:jc w:val="both"/>
      </w:pPr>
      <w:bookmarkStart w:id="23" w:name="P144"/>
      <w:bookmarkEnd w:id="23"/>
      <w:r>
        <w:t xml:space="preserve">                    КПП │               │ Стр. │   │</w:t>
      </w:r>
    </w:p>
    <w:p w:rsidR="00C517F3" w:rsidRDefault="00C517F3">
      <w:pPr>
        <w:pStyle w:val="ConsPlusNonformat"/>
        <w:jc w:val="both"/>
      </w:pPr>
      <w:r>
        <w:t xml:space="preserve">                        └───────────────┘      └───┘</w:t>
      </w:r>
    </w:p>
    <w:p w:rsidR="00C517F3" w:rsidRDefault="00C517F3">
      <w:pPr>
        <w:pStyle w:val="ConsPlusNonformat"/>
        <w:jc w:val="both"/>
      </w:pPr>
    </w:p>
    <w:p w:rsidR="00C517F3" w:rsidRDefault="00C517F3">
      <w:pPr>
        <w:pStyle w:val="ConsPlusNonformat"/>
        <w:jc w:val="both"/>
      </w:pPr>
      <w:bookmarkStart w:id="24" w:name="P147"/>
      <w:bookmarkEnd w:id="24"/>
      <w:r>
        <w:t xml:space="preserve">         Раздел 2. Расчет суммы налога, подлежащей уплате в бюджет</w:t>
      </w:r>
    </w:p>
    <w:p w:rsidR="00C517F3" w:rsidRDefault="00C517F3">
      <w:pPr>
        <w:pStyle w:val="ConsPlusNonformat"/>
        <w:jc w:val="both"/>
      </w:pPr>
    </w:p>
    <w:p w:rsidR="00C517F3" w:rsidRDefault="00C517F3">
      <w:pPr>
        <w:pStyle w:val="ConsPlusNonformat"/>
        <w:jc w:val="both"/>
      </w:pPr>
      <w:r>
        <w:t xml:space="preserve">          Показатели           Код строки           Значения показателей</w:t>
      </w:r>
    </w:p>
    <w:p w:rsidR="00C517F3" w:rsidRDefault="00C517F3">
      <w:pPr>
        <w:pStyle w:val="ConsPlusNonformat"/>
        <w:jc w:val="both"/>
      </w:pPr>
      <w:r>
        <w:t xml:space="preserve">              1                    2                         3</w:t>
      </w:r>
    </w:p>
    <w:p w:rsidR="00C517F3" w:rsidRDefault="00C517F3">
      <w:pPr>
        <w:pStyle w:val="ConsPlusNonformat"/>
        <w:jc w:val="both"/>
      </w:pPr>
    </w:p>
    <w:p w:rsidR="00C517F3" w:rsidRDefault="00C517F3">
      <w:pPr>
        <w:pStyle w:val="ConsPlusNonformat"/>
        <w:jc w:val="both"/>
      </w:pPr>
      <w:bookmarkStart w:id="25" w:name="P152"/>
      <w:bookmarkEnd w:id="25"/>
      <w:r>
        <w:t xml:space="preserve">                                      ┌─┐   1 - налогоплательщик</w:t>
      </w:r>
    </w:p>
    <w:p w:rsidR="00C517F3" w:rsidRDefault="00C517F3">
      <w:pPr>
        <w:pStyle w:val="ConsPlusNonformat"/>
        <w:jc w:val="both"/>
      </w:pPr>
      <w:bookmarkStart w:id="26" w:name="P153"/>
      <w:bookmarkEnd w:id="26"/>
      <w:r>
        <w:t>Признак иностранной организации   200 │ │   2 - налоговый агент</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27" w:name="P156"/>
      <w:bookmarkEnd w:id="27"/>
      <w:r>
        <w:t>Код вида оказанной услуги         205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28" w:name="P159"/>
      <w:bookmarkEnd w:id="28"/>
      <w:r>
        <w:t>Стоимость услуг с учетом суммы    210 │                                   │</w:t>
      </w:r>
    </w:p>
    <w:p w:rsidR="00C517F3" w:rsidRDefault="00C517F3">
      <w:pPr>
        <w:pStyle w:val="ConsPlusNonformat"/>
        <w:jc w:val="both"/>
      </w:pPr>
      <w:r>
        <w:t>налога в валюте платежа               └───────────────────────────────────┘</w:t>
      </w:r>
    </w:p>
    <w:p w:rsidR="00C517F3" w:rsidRDefault="00C517F3">
      <w:pPr>
        <w:pStyle w:val="ConsPlusNonformat"/>
        <w:jc w:val="both"/>
      </w:pPr>
      <w:r>
        <w:t xml:space="preserve">                                      ┌─────┐</w:t>
      </w:r>
    </w:p>
    <w:p w:rsidR="00C517F3" w:rsidRDefault="00C517F3">
      <w:pPr>
        <w:pStyle w:val="ConsPlusNonformat"/>
        <w:jc w:val="both"/>
      </w:pPr>
      <w:bookmarkStart w:id="29" w:name="P162"/>
      <w:bookmarkEnd w:id="29"/>
      <w:r>
        <w:lastRenderedPageBreak/>
        <w:t>Код валюты                        220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30" w:name="P165"/>
      <w:bookmarkEnd w:id="30"/>
      <w:r>
        <w:t>Официальный курс рубля на         230 │                     │</w:t>
      </w:r>
    </w:p>
    <w:p w:rsidR="00C517F3" w:rsidRDefault="00C517F3">
      <w:pPr>
        <w:pStyle w:val="ConsPlusNonformat"/>
        <w:jc w:val="both"/>
      </w:pPr>
      <w:r>
        <w:t>последний день налогового периода     └─────────────────────┘</w:t>
      </w:r>
    </w:p>
    <w:p w:rsidR="00C517F3" w:rsidRDefault="00C517F3">
      <w:pPr>
        <w:pStyle w:val="ConsPlusNonformat"/>
        <w:jc w:val="both"/>
      </w:pPr>
    </w:p>
    <w:p w:rsidR="00C517F3" w:rsidRDefault="00C517F3">
      <w:pPr>
        <w:pStyle w:val="ConsPlusNonformat"/>
        <w:jc w:val="both"/>
      </w:pPr>
      <w:r>
        <w:t>Стоимость услуг с учетом суммы        ┌───────────────────────────────────┐</w:t>
      </w:r>
    </w:p>
    <w:p w:rsidR="00C517F3" w:rsidRDefault="00C517F3">
      <w:pPr>
        <w:pStyle w:val="ConsPlusNonformat"/>
        <w:jc w:val="both"/>
      </w:pPr>
      <w:bookmarkStart w:id="31" w:name="P169"/>
      <w:bookmarkEnd w:id="31"/>
      <w:r>
        <w:t>налога по соответствующему коду   240 │                                   │</w:t>
      </w:r>
    </w:p>
    <w:p w:rsidR="00C517F3" w:rsidRDefault="00C517F3">
      <w:pPr>
        <w:pStyle w:val="ConsPlusNonformat"/>
        <w:jc w:val="both"/>
      </w:pPr>
      <w:r>
        <w:t>вида оказанной услуги в рублях        └───────────────────────────────────┘</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r>
        <w:t>Стоимость услуг с учетом суммы    210 │                                   │</w:t>
      </w:r>
    </w:p>
    <w:p w:rsidR="00C517F3" w:rsidRDefault="00C517F3">
      <w:pPr>
        <w:pStyle w:val="ConsPlusNonformat"/>
        <w:jc w:val="both"/>
      </w:pPr>
      <w:r>
        <w:t>налога в валюте платежа               └───────────────────────────────────┘</w:t>
      </w:r>
    </w:p>
    <w:p w:rsidR="00C517F3" w:rsidRDefault="00C517F3">
      <w:pPr>
        <w:pStyle w:val="ConsPlusNonformat"/>
        <w:jc w:val="both"/>
      </w:pPr>
      <w:r>
        <w:t xml:space="preserve">                                      ┌─────┐</w:t>
      </w:r>
    </w:p>
    <w:p w:rsidR="00C517F3" w:rsidRDefault="00C517F3">
      <w:pPr>
        <w:pStyle w:val="ConsPlusNonformat"/>
        <w:jc w:val="both"/>
      </w:pPr>
      <w:r>
        <w:t>Код валюты                        220 │     │</w:t>
      </w:r>
    </w:p>
    <w:p w:rsidR="00C517F3" w:rsidRDefault="00C517F3">
      <w:pPr>
        <w:pStyle w:val="ConsPlusNonformat"/>
        <w:jc w:val="both"/>
      </w:pPr>
      <w:r>
        <w:t xml:space="preserve">                                      └─────┘</w:t>
      </w:r>
    </w:p>
    <w:p w:rsidR="00C517F3" w:rsidRDefault="00C517F3">
      <w:pPr>
        <w:pStyle w:val="ConsPlusNonformat"/>
        <w:jc w:val="both"/>
      </w:pPr>
      <w:r>
        <w:t>Официальный курс рубля на             ┌─────────────────────┐</w:t>
      </w:r>
    </w:p>
    <w:p w:rsidR="00C517F3" w:rsidRDefault="00C517F3">
      <w:pPr>
        <w:pStyle w:val="ConsPlusNonformat"/>
        <w:jc w:val="both"/>
      </w:pPr>
      <w:r>
        <w:t>последний день налогового периода 230 │                     │</w:t>
      </w:r>
    </w:p>
    <w:p w:rsidR="00C517F3" w:rsidRDefault="00C517F3">
      <w:pPr>
        <w:pStyle w:val="ConsPlusNonformat"/>
        <w:jc w:val="both"/>
      </w:pPr>
      <w:r>
        <w:t xml:space="preserve">                                      └─────────────────────┘</w:t>
      </w:r>
    </w:p>
    <w:p w:rsidR="00C517F3" w:rsidRDefault="00C517F3">
      <w:pPr>
        <w:pStyle w:val="ConsPlusNonformat"/>
        <w:jc w:val="both"/>
      </w:pPr>
      <w:r>
        <w:t>Стоимость услуг с учетом суммы        ┌───────────────────────────────────┐</w:t>
      </w:r>
    </w:p>
    <w:p w:rsidR="00C517F3" w:rsidRDefault="00C517F3">
      <w:pPr>
        <w:pStyle w:val="ConsPlusNonformat"/>
        <w:jc w:val="both"/>
      </w:pPr>
      <w:r>
        <w:t>налога по соответствующему        240 │                                   │</w:t>
      </w:r>
    </w:p>
    <w:p w:rsidR="00C517F3" w:rsidRDefault="00C517F3">
      <w:pPr>
        <w:pStyle w:val="ConsPlusNonformat"/>
        <w:jc w:val="both"/>
      </w:pPr>
      <w:r>
        <w:t>коду вида оказанной услуги            └───────────────────────────────────┘</w:t>
      </w:r>
    </w:p>
    <w:p w:rsidR="00C517F3" w:rsidRDefault="00C517F3">
      <w:pPr>
        <w:pStyle w:val="ConsPlusNonformat"/>
        <w:jc w:val="both"/>
      </w:pPr>
      <w:r>
        <w:t>в рублях</w:t>
      </w:r>
    </w:p>
    <w:p w:rsidR="00C517F3" w:rsidRDefault="00C517F3">
      <w:pPr>
        <w:pStyle w:val="ConsPlusNonformat"/>
        <w:jc w:val="both"/>
      </w:pPr>
    </w:p>
    <w:p w:rsidR="00C517F3" w:rsidRDefault="00C517F3">
      <w:pPr>
        <w:pStyle w:val="ConsPlusNonformat"/>
        <w:jc w:val="both"/>
      </w:pPr>
      <w:r>
        <w:t>Стоимость услуг с учетом суммы        ┌───────────────────────────────────┐</w:t>
      </w:r>
    </w:p>
    <w:p w:rsidR="00C517F3" w:rsidRDefault="00C517F3">
      <w:pPr>
        <w:pStyle w:val="ConsPlusNonformat"/>
        <w:jc w:val="both"/>
      </w:pPr>
      <w:r>
        <w:t>налога в валюте платежа           210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Код валюты                        220 │     │</w:t>
      </w:r>
    </w:p>
    <w:p w:rsidR="00C517F3" w:rsidRDefault="00C517F3">
      <w:pPr>
        <w:pStyle w:val="ConsPlusNonformat"/>
        <w:jc w:val="both"/>
      </w:pPr>
      <w:r>
        <w:t xml:space="preserve">                                      └─────┘</w:t>
      </w:r>
    </w:p>
    <w:p w:rsidR="00C517F3" w:rsidRDefault="00C517F3">
      <w:pPr>
        <w:pStyle w:val="ConsPlusNonformat"/>
        <w:jc w:val="both"/>
      </w:pPr>
      <w:r>
        <w:t>Официальный курс рубля                ┌─────────────────────┐</w:t>
      </w:r>
    </w:p>
    <w:p w:rsidR="00C517F3" w:rsidRDefault="00C517F3">
      <w:pPr>
        <w:pStyle w:val="ConsPlusNonformat"/>
        <w:jc w:val="both"/>
      </w:pPr>
      <w:r>
        <w:t>на последний день налогового      230 │                     │</w:t>
      </w:r>
    </w:p>
    <w:p w:rsidR="00C517F3" w:rsidRDefault="00C517F3">
      <w:pPr>
        <w:pStyle w:val="ConsPlusNonformat"/>
        <w:jc w:val="both"/>
      </w:pPr>
      <w:r>
        <w:t>периода                               └─────────────────────┘</w:t>
      </w:r>
    </w:p>
    <w:p w:rsidR="00C517F3" w:rsidRDefault="00C517F3">
      <w:pPr>
        <w:pStyle w:val="ConsPlusNonformat"/>
        <w:jc w:val="both"/>
      </w:pPr>
    </w:p>
    <w:p w:rsidR="00C517F3" w:rsidRDefault="00C517F3">
      <w:pPr>
        <w:pStyle w:val="ConsPlusNonformat"/>
        <w:jc w:val="both"/>
      </w:pPr>
      <w:r>
        <w:t>Стоимость услуг с учетом суммы        ┌───────────────────────────────────┐</w:t>
      </w:r>
    </w:p>
    <w:p w:rsidR="00C517F3" w:rsidRDefault="00C517F3">
      <w:pPr>
        <w:pStyle w:val="ConsPlusNonformat"/>
        <w:jc w:val="both"/>
      </w:pPr>
      <w:r>
        <w:t>налога по соответствующему коду   240 │                                   │</w:t>
      </w:r>
    </w:p>
    <w:p w:rsidR="00C517F3" w:rsidRDefault="00C517F3">
      <w:pPr>
        <w:pStyle w:val="ConsPlusNonformat"/>
        <w:jc w:val="both"/>
      </w:pPr>
      <w:r>
        <w:t>вида оказанной услуги в рублях        └───────────────────────────────────┘</w:t>
      </w:r>
    </w:p>
    <w:p w:rsidR="00C517F3" w:rsidRDefault="00C517F3">
      <w:pPr>
        <w:pStyle w:val="ConsPlusNonformat"/>
        <w:jc w:val="both"/>
      </w:pPr>
    </w:p>
    <w:p w:rsidR="00C517F3" w:rsidRDefault="00C517F3">
      <w:pPr>
        <w:pStyle w:val="ConsPlusNonformat"/>
        <w:jc w:val="both"/>
      </w:pPr>
      <w:r>
        <w:t>Стоимость услуг с учетом суммы        ┌───────────────────────────────────┐</w:t>
      </w:r>
    </w:p>
    <w:p w:rsidR="00C517F3" w:rsidRDefault="00C517F3">
      <w:pPr>
        <w:pStyle w:val="ConsPlusNonformat"/>
        <w:jc w:val="both"/>
      </w:pPr>
      <w:r>
        <w:t>налога в валюте платежа           210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Код валюты                        220 │     │</w:t>
      </w:r>
    </w:p>
    <w:p w:rsidR="00C517F3" w:rsidRDefault="00C517F3">
      <w:pPr>
        <w:pStyle w:val="ConsPlusNonformat"/>
        <w:jc w:val="both"/>
      </w:pPr>
      <w:r>
        <w:t xml:space="preserve">                                      └─────┘</w:t>
      </w:r>
    </w:p>
    <w:p w:rsidR="00C517F3" w:rsidRDefault="00C517F3">
      <w:pPr>
        <w:pStyle w:val="ConsPlusNonformat"/>
        <w:jc w:val="both"/>
      </w:pPr>
      <w:r>
        <w:t>Официальный курс рубля                ┌─────────────────────┐</w:t>
      </w:r>
    </w:p>
    <w:p w:rsidR="00C517F3" w:rsidRDefault="00C517F3">
      <w:pPr>
        <w:pStyle w:val="ConsPlusNonformat"/>
        <w:jc w:val="both"/>
      </w:pPr>
      <w:r>
        <w:t>на последний день налогового      230 │                     │</w:t>
      </w:r>
    </w:p>
    <w:p w:rsidR="00C517F3" w:rsidRDefault="00C517F3">
      <w:pPr>
        <w:pStyle w:val="ConsPlusNonformat"/>
        <w:jc w:val="both"/>
      </w:pPr>
      <w:r>
        <w:t>периода                               └─────────────────────┘</w:t>
      </w:r>
    </w:p>
    <w:p w:rsidR="00C517F3" w:rsidRDefault="00C517F3">
      <w:pPr>
        <w:pStyle w:val="ConsPlusNonformat"/>
        <w:jc w:val="both"/>
      </w:pPr>
    </w:p>
    <w:p w:rsidR="00C517F3" w:rsidRDefault="00C517F3">
      <w:pPr>
        <w:pStyle w:val="ConsPlusNonformat"/>
        <w:jc w:val="both"/>
      </w:pPr>
      <w:r>
        <w:t>Стоимость услуг с учетом суммы        ┌───────────────────────────────────┐</w:t>
      </w:r>
    </w:p>
    <w:p w:rsidR="00C517F3" w:rsidRDefault="00C517F3">
      <w:pPr>
        <w:pStyle w:val="ConsPlusNonformat"/>
        <w:jc w:val="both"/>
      </w:pPr>
      <w:bookmarkStart w:id="32" w:name="P211"/>
      <w:bookmarkEnd w:id="32"/>
      <w:r>
        <w:t>налога по соответствующему коду   240 │                                   │</w:t>
      </w:r>
    </w:p>
    <w:p w:rsidR="00C517F3" w:rsidRDefault="00C517F3">
      <w:pPr>
        <w:pStyle w:val="ConsPlusNonformat"/>
        <w:jc w:val="both"/>
      </w:pPr>
      <w:r>
        <w:t>вида оказанной услуги в рублях        └───────────────────────────────────┘</w:t>
      </w:r>
    </w:p>
    <w:p w:rsidR="00C517F3" w:rsidRDefault="00C517F3">
      <w:pPr>
        <w:pStyle w:val="ConsPlusNonformat"/>
        <w:jc w:val="both"/>
      </w:pPr>
    </w:p>
    <w:p w:rsidR="00C517F3" w:rsidRDefault="00C517F3">
      <w:pPr>
        <w:pStyle w:val="ConsPlusNonformat"/>
        <w:jc w:val="both"/>
      </w:pPr>
      <w:r>
        <w:t>Итоговая стоимость услуг с учетом     ┌───────────────────────────────────┐</w:t>
      </w:r>
    </w:p>
    <w:p w:rsidR="00C517F3" w:rsidRDefault="00C517F3">
      <w:pPr>
        <w:pStyle w:val="ConsPlusNonformat"/>
        <w:jc w:val="both"/>
      </w:pPr>
      <w:bookmarkStart w:id="33" w:name="P215"/>
      <w:bookmarkEnd w:id="33"/>
      <w:r>
        <w:t xml:space="preserve">суммы налога по </w:t>
      </w:r>
      <w:proofErr w:type="gramStart"/>
      <w:r>
        <w:t>соответствующему  245</w:t>
      </w:r>
      <w:proofErr w:type="gramEnd"/>
      <w:r>
        <w:t xml:space="preserve"> │                                   │</w:t>
      </w:r>
    </w:p>
    <w:p w:rsidR="00C517F3" w:rsidRDefault="00C517F3">
      <w:pPr>
        <w:pStyle w:val="ConsPlusNonformat"/>
        <w:jc w:val="both"/>
      </w:pPr>
      <w:r>
        <w:t>коду вида оказанной услуги            └───────────────────────────────────┘</w:t>
      </w:r>
    </w:p>
    <w:p w:rsidR="00C517F3" w:rsidRDefault="00C517F3">
      <w:pPr>
        <w:pStyle w:val="ConsPlusNonformat"/>
        <w:jc w:val="both"/>
      </w:pPr>
      <w:r>
        <w:t>в рублях (</w:t>
      </w:r>
      <w:r w:rsidRPr="00205ACA">
        <w:rPr>
          <w:position w:val="-14"/>
        </w:rPr>
        <w:pict>
          <v:shape id="_x0000_i1025" style="width:23.25pt;height:20.25pt" coordsize="" o:spt="100" adj="0,,0" path="" filled="f" stroked="f">
            <v:stroke joinstyle="miter"/>
            <v:imagedata r:id="rId9" o:title="base_1_209922_2"/>
            <v:formulas/>
            <v:path o:connecttype="segments"/>
          </v:shape>
        </w:pict>
      </w:r>
      <w:r>
        <w:t xml:space="preserve">строк </w:t>
      </w:r>
      <w:hyperlink w:anchor="P169" w:history="1">
        <w:r>
          <w:rPr>
            <w:color w:val="0000FF"/>
          </w:rPr>
          <w:t>240</w:t>
        </w:r>
      </w:hyperlink>
      <w:r>
        <w:t>)</w:t>
      </w:r>
    </w:p>
    <w:p w:rsidR="00C517F3" w:rsidRDefault="00C517F3">
      <w:pPr>
        <w:pStyle w:val="ConsPlusNonformat"/>
        <w:jc w:val="both"/>
      </w:pPr>
      <w:r>
        <w:t xml:space="preserve">                                      ┌─────────┐</w:t>
      </w:r>
    </w:p>
    <w:p w:rsidR="00C517F3" w:rsidRDefault="00C517F3">
      <w:pPr>
        <w:pStyle w:val="ConsPlusNonformat"/>
        <w:jc w:val="both"/>
      </w:pPr>
      <w:bookmarkStart w:id="34" w:name="P219"/>
      <w:bookmarkEnd w:id="34"/>
      <w:r>
        <w:t xml:space="preserve">Расчетная налоговая ставка, %     250 </w:t>
      </w:r>
      <w:proofErr w:type="gramStart"/>
      <w:r>
        <w:t>│  15.25</w:t>
      </w:r>
      <w:proofErr w:type="gramEnd"/>
      <w:r>
        <w:t xml:space="preserve">  │</w:t>
      </w:r>
    </w:p>
    <w:p w:rsidR="00C517F3" w:rsidRDefault="00C517F3">
      <w:pPr>
        <w:pStyle w:val="ConsPlusNonformat"/>
        <w:jc w:val="both"/>
      </w:pPr>
      <w:r>
        <w:t xml:space="preserve">                                      └─────────┘</w:t>
      </w:r>
    </w:p>
    <w:p w:rsidR="00C517F3" w:rsidRDefault="00C517F3">
      <w:pPr>
        <w:pStyle w:val="ConsPlusNonformat"/>
        <w:jc w:val="both"/>
      </w:pPr>
      <w:r>
        <w:t>Сумма налога по соответствующему      ┌───────────────────────────────────┐</w:t>
      </w:r>
    </w:p>
    <w:p w:rsidR="00C517F3" w:rsidRDefault="00C517F3">
      <w:pPr>
        <w:pStyle w:val="ConsPlusNonformat"/>
        <w:jc w:val="both"/>
      </w:pPr>
      <w:bookmarkStart w:id="35" w:name="P222"/>
      <w:bookmarkEnd w:id="35"/>
      <w:r>
        <w:t>коду вида оказанной услуги        260 │                                   │</w:t>
      </w:r>
    </w:p>
    <w:p w:rsidR="00C517F3" w:rsidRDefault="00C517F3">
      <w:pPr>
        <w:pStyle w:val="ConsPlusNonformat"/>
        <w:jc w:val="both"/>
      </w:pPr>
      <w:r>
        <w:t>в рублях                              └───────────────────────────────────┘</w:t>
      </w:r>
    </w:p>
    <w:p w:rsidR="00C517F3" w:rsidRDefault="00C517F3">
      <w:pPr>
        <w:pStyle w:val="ConsPlusNonformat"/>
        <w:jc w:val="both"/>
      </w:pPr>
      <w:r>
        <w:t>(</w:t>
      </w:r>
      <w:hyperlink w:anchor="P215" w:history="1">
        <w:r>
          <w:rPr>
            <w:color w:val="0000FF"/>
          </w:rPr>
          <w:t>стр. 245</w:t>
        </w:r>
      </w:hyperlink>
      <w:r>
        <w:t xml:space="preserve"> x </w:t>
      </w:r>
      <w:hyperlink w:anchor="P219" w:history="1">
        <w:r>
          <w:rPr>
            <w:color w:val="0000FF"/>
          </w:rPr>
          <w:t>стр. 250</w:t>
        </w:r>
      </w:hyperlink>
      <w:r>
        <w:t xml:space="preserve"> / 100)</w:t>
      </w:r>
    </w:p>
    <w:p w:rsidR="00C517F3" w:rsidRDefault="00C517F3">
      <w:pPr>
        <w:pStyle w:val="ConsPlusNormal"/>
        <w:jc w:val="both"/>
      </w:pPr>
    </w:p>
    <w:p w:rsidR="00C517F3" w:rsidRDefault="00C517F3">
      <w:pPr>
        <w:pStyle w:val="ConsPlusNonformat"/>
        <w:jc w:val="both"/>
      </w:pPr>
      <w:r>
        <w:t xml:space="preserve">                        ┌────────────────────┐</w:t>
      </w:r>
    </w:p>
    <w:p w:rsidR="00C517F3" w:rsidRDefault="00C517F3">
      <w:pPr>
        <w:pStyle w:val="ConsPlusNonformat"/>
        <w:jc w:val="both"/>
      </w:pPr>
      <w:bookmarkStart w:id="36" w:name="P227"/>
      <w:bookmarkEnd w:id="36"/>
      <w:r>
        <w:t xml:space="preserve">                    ИНН │                    │</w:t>
      </w:r>
    </w:p>
    <w:p w:rsidR="00C517F3" w:rsidRDefault="00C517F3">
      <w:pPr>
        <w:pStyle w:val="ConsPlusNonformat"/>
        <w:jc w:val="both"/>
      </w:pPr>
      <w:r>
        <w:t xml:space="preserve">                        └────────────────────┘</w:t>
      </w:r>
    </w:p>
    <w:p w:rsidR="00C517F3" w:rsidRDefault="00C517F3">
      <w:pPr>
        <w:pStyle w:val="ConsPlusNonformat"/>
        <w:jc w:val="both"/>
      </w:pPr>
      <w:r>
        <w:t xml:space="preserve">                        ┌───────────────┐      ┌───┐</w:t>
      </w:r>
    </w:p>
    <w:p w:rsidR="00C517F3" w:rsidRDefault="00C517F3">
      <w:pPr>
        <w:pStyle w:val="ConsPlusNonformat"/>
        <w:jc w:val="both"/>
      </w:pPr>
      <w:bookmarkStart w:id="37" w:name="P230"/>
      <w:bookmarkEnd w:id="37"/>
      <w:r>
        <w:t xml:space="preserve">                    КПП │               │ Стр. │   │</w:t>
      </w:r>
    </w:p>
    <w:p w:rsidR="00C517F3" w:rsidRDefault="00C517F3">
      <w:pPr>
        <w:pStyle w:val="ConsPlusNonformat"/>
        <w:jc w:val="both"/>
      </w:pPr>
      <w:r>
        <w:t xml:space="preserve">                        └───────────────┘      └───┘</w:t>
      </w:r>
    </w:p>
    <w:p w:rsidR="00C517F3" w:rsidRDefault="00C517F3">
      <w:pPr>
        <w:pStyle w:val="ConsPlusNonformat"/>
        <w:jc w:val="both"/>
      </w:pPr>
    </w:p>
    <w:p w:rsidR="00C517F3" w:rsidRDefault="00C517F3">
      <w:pPr>
        <w:pStyle w:val="ConsPlusNonformat"/>
        <w:jc w:val="both"/>
      </w:pPr>
      <w:bookmarkStart w:id="38" w:name="P233"/>
      <w:bookmarkEnd w:id="38"/>
      <w:r>
        <w:t xml:space="preserve">       Раздел 3. Сведения (информация) об иностранными организациями</w:t>
      </w:r>
    </w:p>
    <w:p w:rsidR="00C517F3" w:rsidRDefault="00C517F3">
      <w:pPr>
        <w:pStyle w:val="ConsPlusNonformat"/>
        <w:jc w:val="both"/>
      </w:pPr>
      <w:r>
        <w:t xml:space="preserve">        услугах в электронной форме, не подлежащих налогообложению</w:t>
      </w:r>
    </w:p>
    <w:p w:rsidR="00C517F3" w:rsidRDefault="00C517F3">
      <w:pPr>
        <w:pStyle w:val="ConsPlusNonformat"/>
        <w:jc w:val="both"/>
      </w:pPr>
      <w:r>
        <w:t xml:space="preserve">                (освобождаемых от налогообложения) налогом</w:t>
      </w:r>
    </w:p>
    <w:p w:rsidR="00C517F3" w:rsidRDefault="00C517F3">
      <w:pPr>
        <w:pStyle w:val="ConsPlusNonformat"/>
        <w:jc w:val="both"/>
      </w:pPr>
      <w:r>
        <w:t xml:space="preserve">                         на добавленную стоимость</w:t>
      </w:r>
    </w:p>
    <w:p w:rsidR="00C517F3" w:rsidRDefault="00C517F3">
      <w:pPr>
        <w:pStyle w:val="ConsPlusNonformat"/>
        <w:jc w:val="both"/>
      </w:pPr>
    </w:p>
    <w:p w:rsidR="00C517F3" w:rsidRDefault="00C517F3">
      <w:pPr>
        <w:pStyle w:val="ConsPlusNonformat"/>
        <w:jc w:val="both"/>
      </w:pPr>
      <w:r>
        <w:t xml:space="preserve">          Показатели           Код строки           Значения показателей</w:t>
      </w:r>
    </w:p>
    <w:p w:rsidR="00C517F3" w:rsidRDefault="00C517F3">
      <w:pPr>
        <w:pStyle w:val="ConsPlusNonformat"/>
        <w:jc w:val="both"/>
      </w:pPr>
      <w:r>
        <w:t xml:space="preserve">              1                    2                         3</w:t>
      </w:r>
    </w:p>
    <w:p w:rsidR="00C517F3" w:rsidRDefault="00C517F3">
      <w:pPr>
        <w:pStyle w:val="ConsPlusNonformat"/>
        <w:jc w:val="both"/>
      </w:pPr>
    </w:p>
    <w:p w:rsidR="00C517F3" w:rsidRDefault="00C517F3">
      <w:pPr>
        <w:pStyle w:val="ConsPlusNonformat"/>
        <w:jc w:val="both"/>
      </w:pPr>
      <w:bookmarkStart w:id="39" w:name="P241"/>
      <w:bookmarkEnd w:id="39"/>
      <w:r>
        <w:t xml:space="preserve">                                      ┌─┐   1 - налогоплательщик</w:t>
      </w:r>
    </w:p>
    <w:p w:rsidR="00C517F3" w:rsidRDefault="00C517F3">
      <w:pPr>
        <w:pStyle w:val="ConsPlusNonformat"/>
        <w:jc w:val="both"/>
      </w:pPr>
      <w:bookmarkStart w:id="40" w:name="P242"/>
      <w:bookmarkEnd w:id="40"/>
      <w:r>
        <w:t>Признак иностранной организации   300 │ │   2 - налоговый агент</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41" w:name="P245"/>
      <w:bookmarkEnd w:id="41"/>
      <w:r>
        <w:t>Код вида оказанной услуги         305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42" w:name="P248"/>
      <w:bookmarkEnd w:id="42"/>
      <w:r>
        <w:t xml:space="preserve">Стоимость услуг в валюте </w:t>
      </w:r>
      <w:proofErr w:type="gramStart"/>
      <w:r>
        <w:t>платежа  310</w:t>
      </w:r>
      <w:proofErr w:type="gramEnd"/>
      <w:r>
        <w:t xml:space="preserve">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43" w:name="P251"/>
      <w:bookmarkEnd w:id="43"/>
      <w:r>
        <w:t>Код валюты                        320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bookmarkStart w:id="44" w:name="P254"/>
      <w:bookmarkEnd w:id="44"/>
      <w:r>
        <w:t>Официальный курс рубля на         330 │                     │</w:t>
      </w:r>
    </w:p>
    <w:p w:rsidR="00C517F3" w:rsidRDefault="00C517F3">
      <w:pPr>
        <w:pStyle w:val="ConsPlusNonformat"/>
        <w:jc w:val="both"/>
      </w:pPr>
      <w:r>
        <w:t>последний день налогового периода     └─────────────────────┘</w:t>
      </w:r>
    </w:p>
    <w:p w:rsidR="00C517F3" w:rsidRDefault="00C517F3">
      <w:pPr>
        <w:pStyle w:val="ConsPlusNonformat"/>
        <w:jc w:val="both"/>
      </w:pPr>
    </w:p>
    <w:p w:rsidR="00C517F3" w:rsidRDefault="00C517F3">
      <w:pPr>
        <w:pStyle w:val="ConsPlusNonformat"/>
        <w:jc w:val="both"/>
      </w:pPr>
      <w:r>
        <w:t>Стоимость услуг                       ┌───────────────────────────────────┐</w:t>
      </w:r>
    </w:p>
    <w:p w:rsidR="00C517F3" w:rsidRDefault="00C517F3">
      <w:pPr>
        <w:pStyle w:val="ConsPlusNonformat"/>
        <w:jc w:val="both"/>
      </w:pPr>
      <w:bookmarkStart w:id="45" w:name="P258"/>
      <w:bookmarkEnd w:id="45"/>
      <w:r>
        <w:t>по соответствующему коду вида     340 │                                   │</w:t>
      </w:r>
    </w:p>
    <w:p w:rsidR="00C517F3" w:rsidRDefault="00C517F3">
      <w:pPr>
        <w:pStyle w:val="ConsPlusNonformat"/>
        <w:jc w:val="both"/>
      </w:pPr>
      <w:r>
        <w:t>оказанной услуги в рублях             └───────────────────────────────────┘</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r>
        <w:t xml:space="preserve">Стоимость услуг в валюте </w:t>
      </w:r>
      <w:proofErr w:type="gramStart"/>
      <w:r>
        <w:t>платежа  310</w:t>
      </w:r>
      <w:proofErr w:type="gramEnd"/>
      <w:r>
        <w:t xml:space="preserve">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Код валюты                        320 │     │</w:t>
      </w:r>
    </w:p>
    <w:p w:rsidR="00C517F3" w:rsidRDefault="00C517F3">
      <w:pPr>
        <w:pStyle w:val="ConsPlusNonformat"/>
        <w:jc w:val="both"/>
      </w:pPr>
      <w:r>
        <w:t xml:space="preserve">                                      └─────┘</w:t>
      </w:r>
    </w:p>
    <w:p w:rsidR="00C517F3" w:rsidRDefault="00C517F3">
      <w:pPr>
        <w:pStyle w:val="ConsPlusNonformat"/>
        <w:jc w:val="both"/>
      </w:pPr>
      <w:r>
        <w:t>Официальный курс рубля на             ┌─────────────────────┐</w:t>
      </w:r>
    </w:p>
    <w:p w:rsidR="00C517F3" w:rsidRDefault="00C517F3">
      <w:pPr>
        <w:pStyle w:val="ConsPlusNonformat"/>
        <w:jc w:val="both"/>
      </w:pPr>
      <w:r>
        <w:t>последний день налогового периода 330 │                     │</w:t>
      </w:r>
    </w:p>
    <w:p w:rsidR="00C517F3" w:rsidRDefault="00C517F3">
      <w:pPr>
        <w:pStyle w:val="ConsPlusNonformat"/>
        <w:jc w:val="both"/>
      </w:pPr>
      <w:r>
        <w:t xml:space="preserve">                                      └─────────────────────┘</w:t>
      </w:r>
    </w:p>
    <w:p w:rsidR="00C517F3" w:rsidRDefault="00C517F3">
      <w:pPr>
        <w:pStyle w:val="ConsPlusNonformat"/>
        <w:jc w:val="both"/>
      </w:pPr>
      <w:r>
        <w:t>Стоимость услуг                       ┌───────────────────────────────────┐</w:t>
      </w:r>
    </w:p>
    <w:p w:rsidR="00C517F3" w:rsidRDefault="00C517F3">
      <w:pPr>
        <w:pStyle w:val="ConsPlusNonformat"/>
        <w:jc w:val="both"/>
      </w:pPr>
      <w:r>
        <w:t>по соответствующему коду вида     340 │                                   │</w:t>
      </w:r>
    </w:p>
    <w:p w:rsidR="00C517F3" w:rsidRDefault="00C517F3">
      <w:pPr>
        <w:pStyle w:val="ConsPlusNonformat"/>
        <w:jc w:val="both"/>
      </w:pPr>
      <w:r>
        <w:t>оказанной услуги в рублях             └───────────────────────────────────┘</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r>
        <w:t xml:space="preserve">Стоимость услуг в валюте </w:t>
      </w:r>
      <w:proofErr w:type="gramStart"/>
      <w:r>
        <w:t>платежа  310</w:t>
      </w:r>
      <w:proofErr w:type="gramEnd"/>
      <w:r>
        <w:t xml:space="preserve"> │                                   │</w:t>
      </w:r>
    </w:p>
    <w:p w:rsidR="00C517F3" w:rsidRDefault="00C517F3">
      <w:pPr>
        <w:pStyle w:val="ConsPlusNonformat"/>
        <w:jc w:val="both"/>
      </w:pPr>
      <w:r>
        <w:t xml:space="preserve">                                      └───────────────────────────────────┘</w:t>
      </w:r>
    </w:p>
    <w:p w:rsidR="00C517F3" w:rsidRDefault="00C517F3">
      <w:pPr>
        <w:pStyle w:val="ConsPlusNonformat"/>
        <w:jc w:val="both"/>
      </w:pPr>
      <w:r>
        <w:t xml:space="preserve">                                      ┌─────┐</w:t>
      </w:r>
    </w:p>
    <w:p w:rsidR="00C517F3" w:rsidRDefault="00C517F3">
      <w:pPr>
        <w:pStyle w:val="ConsPlusNonformat"/>
        <w:jc w:val="both"/>
      </w:pPr>
      <w:r>
        <w:t>Код валюты                        320 │     │</w:t>
      </w:r>
    </w:p>
    <w:p w:rsidR="00C517F3" w:rsidRDefault="00C517F3">
      <w:pPr>
        <w:pStyle w:val="ConsPlusNonformat"/>
        <w:jc w:val="both"/>
      </w:pPr>
      <w:r>
        <w:t xml:space="preserve">                                      └─────┘</w:t>
      </w:r>
    </w:p>
    <w:p w:rsidR="00C517F3" w:rsidRDefault="00C517F3">
      <w:pPr>
        <w:pStyle w:val="ConsPlusNonformat"/>
        <w:jc w:val="both"/>
      </w:pPr>
      <w:r>
        <w:t>Официальный курс рубля на             ┌─────────────────────┐</w:t>
      </w:r>
    </w:p>
    <w:p w:rsidR="00C517F3" w:rsidRDefault="00C517F3">
      <w:pPr>
        <w:pStyle w:val="ConsPlusNonformat"/>
        <w:jc w:val="both"/>
      </w:pPr>
      <w:r>
        <w:t>последний день налогового периода 330 │                     │</w:t>
      </w:r>
    </w:p>
    <w:p w:rsidR="00C517F3" w:rsidRDefault="00C517F3">
      <w:pPr>
        <w:pStyle w:val="ConsPlusNonformat"/>
        <w:jc w:val="both"/>
      </w:pPr>
      <w:r>
        <w:t xml:space="preserve">                                      └─────────────────────┘</w:t>
      </w:r>
    </w:p>
    <w:p w:rsidR="00C517F3" w:rsidRDefault="00C517F3">
      <w:pPr>
        <w:pStyle w:val="ConsPlusNonformat"/>
        <w:jc w:val="both"/>
      </w:pPr>
      <w:r>
        <w:t>Стоимость услуг                       ┌───────────────────────────────────┐</w:t>
      </w:r>
    </w:p>
    <w:p w:rsidR="00C517F3" w:rsidRDefault="00C517F3">
      <w:pPr>
        <w:pStyle w:val="ConsPlusNonformat"/>
        <w:jc w:val="both"/>
      </w:pPr>
      <w:r>
        <w:t>по соответствующему коду вида     340 │                                   │</w:t>
      </w:r>
    </w:p>
    <w:p w:rsidR="00C517F3" w:rsidRDefault="00C517F3">
      <w:pPr>
        <w:pStyle w:val="ConsPlusNonformat"/>
        <w:jc w:val="both"/>
      </w:pPr>
      <w:r>
        <w:t>оказанной услуги в рублях             └───────────────────────────────────┘</w:t>
      </w:r>
    </w:p>
    <w:p w:rsidR="00C517F3" w:rsidRDefault="00C517F3">
      <w:pPr>
        <w:pStyle w:val="ConsPlusNonformat"/>
        <w:jc w:val="both"/>
      </w:pPr>
    </w:p>
    <w:p w:rsidR="00C517F3" w:rsidRDefault="00C517F3">
      <w:pPr>
        <w:pStyle w:val="ConsPlusNonformat"/>
        <w:jc w:val="both"/>
      </w:pPr>
      <w:r>
        <w:t xml:space="preserve">                                      ┌───────────────────────────────────┐</w:t>
      </w:r>
    </w:p>
    <w:p w:rsidR="00C517F3" w:rsidRDefault="00C517F3">
      <w:pPr>
        <w:pStyle w:val="ConsPlusNonformat"/>
        <w:jc w:val="both"/>
      </w:pPr>
      <w:r>
        <w:t xml:space="preserve">Стоимость услуг в валюте </w:t>
      </w:r>
      <w:proofErr w:type="gramStart"/>
      <w:r>
        <w:t>платежа  310</w:t>
      </w:r>
      <w:proofErr w:type="gramEnd"/>
      <w:r>
        <w:t xml:space="preserve"> │                                   │</w:t>
      </w:r>
    </w:p>
    <w:p w:rsidR="00C517F3" w:rsidRDefault="00C517F3">
      <w:pPr>
        <w:pStyle w:val="ConsPlusNonformat"/>
        <w:jc w:val="both"/>
      </w:pPr>
      <w:r>
        <w:lastRenderedPageBreak/>
        <w:t xml:space="preserve">                                      └───────────────────────────────────┘</w:t>
      </w:r>
    </w:p>
    <w:p w:rsidR="00C517F3" w:rsidRDefault="00C517F3">
      <w:pPr>
        <w:pStyle w:val="ConsPlusNonformat"/>
        <w:jc w:val="both"/>
      </w:pPr>
      <w:r>
        <w:t xml:space="preserve">                                      ┌─────┐</w:t>
      </w:r>
    </w:p>
    <w:p w:rsidR="00C517F3" w:rsidRDefault="00C517F3">
      <w:pPr>
        <w:pStyle w:val="ConsPlusNonformat"/>
        <w:jc w:val="both"/>
      </w:pPr>
      <w:r>
        <w:t>Код валюты                        320 │     │</w:t>
      </w:r>
    </w:p>
    <w:p w:rsidR="00C517F3" w:rsidRDefault="00C517F3">
      <w:pPr>
        <w:pStyle w:val="ConsPlusNonformat"/>
        <w:jc w:val="both"/>
      </w:pPr>
      <w:r>
        <w:t xml:space="preserve">                                      └─────┘</w:t>
      </w:r>
    </w:p>
    <w:p w:rsidR="00C517F3" w:rsidRDefault="00C517F3">
      <w:pPr>
        <w:pStyle w:val="ConsPlusNonformat"/>
        <w:jc w:val="both"/>
      </w:pPr>
      <w:r>
        <w:t>Официальный курс рубля на             ┌─────────────────────┐</w:t>
      </w:r>
    </w:p>
    <w:p w:rsidR="00C517F3" w:rsidRDefault="00C517F3">
      <w:pPr>
        <w:pStyle w:val="ConsPlusNonformat"/>
        <w:jc w:val="both"/>
      </w:pPr>
      <w:r>
        <w:t>последний день налогового периода 330 │                     │</w:t>
      </w:r>
    </w:p>
    <w:p w:rsidR="00C517F3" w:rsidRDefault="00C517F3">
      <w:pPr>
        <w:pStyle w:val="ConsPlusNonformat"/>
        <w:jc w:val="both"/>
      </w:pPr>
      <w:r>
        <w:t xml:space="preserve">                                      └─────────────────────┘</w:t>
      </w:r>
    </w:p>
    <w:p w:rsidR="00C517F3" w:rsidRDefault="00C517F3">
      <w:pPr>
        <w:pStyle w:val="ConsPlusNonformat"/>
        <w:jc w:val="both"/>
      </w:pPr>
      <w:r>
        <w:t>Стоимость услуг                       ┌───────────────────────────────────┐</w:t>
      </w:r>
    </w:p>
    <w:p w:rsidR="00C517F3" w:rsidRDefault="00C517F3">
      <w:pPr>
        <w:pStyle w:val="ConsPlusNonformat"/>
        <w:jc w:val="both"/>
      </w:pPr>
      <w:r>
        <w:t>по соответствующему коду вида     340 │                                   │</w:t>
      </w:r>
    </w:p>
    <w:p w:rsidR="00C517F3" w:rsidRDefault="00C517F3">
      <w:pPr>
        <w:pStyle w:val="ConsPlusNonformat"/>
        <w:jc w:val="both"/>
      </w:pPr>
      <w:r>
        <w:t>оказанной услуги в рублях             └───────────────────────────────────┘</w:t>
      </w:r>
    </w:p>
    <w:p w:rsidR="00C517F3" w:rsidRDefault="00C517F3">
      <w:pPr>
        <w:pStyle w:val="ConsPlusNonformat"/>
        <w:jc w:val="both"/>
      </w:pPr>
    </w:p>
    <w:p w:rsidR="00C517F3" w:rsidRDefault="00C517F3">
      <w:pPr>
        <w:pStyle w:val="ConsPlusNonformat"/>
        <w:jc w:val="both"/>
      </w:pPr>
      <w:r>
        <w:t>Итоговая стоимость услуг              ┌───────────────────────────────────┐</w:t>
      </w:r>
    </w:p>
    <w:p w:rsidR="00C517F3" w:rsidRDefault="00C517F3">
      <w:pPr>
        <w:pStyle w:val="ConsPlusNonformat"/>
        <w:jc w:val="both"/>
      </w:pPr>
      <w:bookmarkStart w:id="46" w:name="P301"/>
      <w:bookmarkEnd w:id="46"/>
      <w:r>
        <w:t>по соответствующему коду вида     345 │                                   │</w:t>
      </w:r>
    </w:p>
    <w:p w:rsidR="00C517F3" w:rsidRDefault="00C517F3">
      <w:pPr>
        <w:pStyle w:val="ConsPlusNonformat"/>
        <w:jc w:val="both"/>
      </w:pPr>
      <w:r>
        <w:t>оказанной услуги в рублях             └───────────────────────────────────┘</w:t>
      </w:r>
    </w:p>
    <w:p w:rsidR="00C517F3" w:rsidRDefault="00C517F3">
      <w:pPr>
        <w:pStyle w:val="ConsPlusNonformat"/>
        <w:jc w:val="both"/>
      </w:pPr>
      <w:r>
        <w:t>(</w:t>
      </w:r>
      <w:r w:rsidRPr="00205ACA">
        <w:rPr>
          <w:position w:val="-14"/>
        </w:rPr>
        <w:pict>
          <v:shape id="_x0000_i1026" style="width:23.25pt;height:20.25pt" coordsize="" o:spt="100" adj="0,,0" path="" filled="f" stroked="f">
            <v:stroke joinstyle="miter"/>
            <v:imagedata r:id="rId9" o:title="base_1_209922_3"/>
            <v:formulas/>
            <v:path o:connecttype="segments"/>
          </v:shape>
        </w:pict>
      </w:r>
      <w:r>
        <w:t xml:space="preserve">строк </w:t>
      </w:r>
      <w:hyperlink w:anchor="P258" w:history="1">
        <w:r>
          <w:rPr>
            <w:color w:val="0000FF"/>
          </w:rPr>
          <w:t>340</w:t>
        </w:r>
      </w:hyperlink>
      <w:r>
        <w:t>)</w:t>
      </w: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right"/>
        <w:outlineLvl w:val="0"/>
      </w:pPr>
      <w:r>
        <w:t>Приложение N 2</w:t>
      </w:r>
    </w:p>
    <w:p w:rsidR="00C517F3" w:rsidRDefault="00C517F3">
      <w:pPr>
        <w:pStyle w:val="ConsPlusNormal"/>
        <w:jc w:val="both"/>
      </w:pPr>
    </w:p>
    <w:p w:rsidR="00C517F3" w:rsidRDefault="00C517F3">
      <w:pPr>
        <w:pStyle w:val="ConsPlusNormal"/>
        <w:jc w:val="right"/>
      </w:pPr>
      <w:r>
        <w:t>Утвержден</w:t>
      </w:r>
    </w:p>
    <w:p w:rsidR="00C517F3" w:rsidRDefault="00C517F3">
      <w:pPr>
        <w:pStyle w:val="ConsPlusNormal"/>
        <w:jc w:val="right"/>
      </w:pPr>
      <w:r>
        <w:t>приказом ФНС России</w:t>
      </w:r>
    </w:p>
    <w:p w:rsidR="00C517F3" w:rsidRDefault="00C517F3">
      <w:pPr>
        <w:pStyle w:val="ConsPlusNormal"/>
        <w:jc w:val="right"/>
      </w:pPr>
      <w:r>
        <w:t>от 30.11.2016 N ММВ-7-3/646@</w:t>
      </w:r>
    </w:p>
    <w:p w:rsidR="00C517F3" w:rsidRDefault="00C517F3">
      <w:pPr>
        <w:pStyle w:val="ConsPlusNormal"/>
        <w:jc w:val="both"/>
      </w:pPr>
    </w:p>
    <w:p w:rsidR="00C517F3" w:rsidRDefault="00C517F3">
      <w:pPr>
        <w:pStyle w:val="ConsPlusTitle"/>
        <w:jc w:val="center"/>
      </w:pPr>
      <w:bookmarkStart w:id="47" w:name="P315"/>
      <w:bookmarkEnd w:id="47"/>
      <w:r>
        <w:t>ПОРЯДОК</w:t>
      </w:r>
    </w:p>
    <w:p w:rsidR="00C517F3" w:rsidRDefault="00C517F3">
      <w:pPr>
        <w:pStyle w:val="ConsPlusTitle"/>
        <w:jc w:val="center"/>
      </w:pPr>
      <w:r>
        <w:t>ЗАПОЛНЕНИЯ НАЛОГОВОЙ ДЕКЛАРАЦИИ ПО НАЛОГУ НА ДОБАВЛЕННУЮ</w:t>
      </w:r>
    </w:p>
    <w:p w:rsidR="00C517F3" w:rsidRDefault="00C517F3">
      <w:pPr>
        <w:pStyle w:val="ConsPlusTitle"/>
        <w:jc w:val="center"/>
      </w:pPr>
      <w:r>
        <w:t>СТОИМОСТЬ ПРИ ОКАЗАНИИ ИНОСТРАННЫМИ ОРГАНИЗАЦИЯМИ УСЛУГ</w:t>
      </w:r>
    </w:p>
    <w:p w:rsidR="00C517F3" w:rsidRDefault="00C517F3">
      <w:pPr>
        <w:pStyle w:val="ConsPlusTitle"/>
        <w:jc w:val="center"/>
      </w:pPr>
      <w:r>
        <w:t>В ЭЛЕКТРОННОЙ ФОРМЕ</w:t>
      </w:r>
    </w:p>
    <w:p w:rsidR="00C517F3" w:rsidRDefault="00C517F3">
      <w:pPr>
        <w:pStyle w:val="ConsPlusNormal"/>
        <w:jc w:val="both"/>
      </w:pPr>
    </w:p>
    <w:p w:rsidR="00C517F3" w:rsidRDefault="00C517F3">
      <w:pPr>
        <w:pStyle w:val="ConsPlusNormal"/>
        <w:jc w:val="center"/>
        <w:outlineLvl w:val="1"/>
      </w:pPr>
      <w:r>
        <w:t>I. Общие положения</w:t>
      </w:r>
    </w:p>
    <w:p w:rsidR="00C517F3" w:rsidRDefault="00C517F3">
      <w:pPr>
        <w:pStyle w:val="ConsPlusNormal"/>
        <w:jc w:val="both"/>
      </w:pPr>
    </w:p>
    <w:p w:rsidR="00C517F3" w:rsidRDefault="00C517F3">
      <w:pPr>
        <w:pStyle w:val="ConsPlusNormal"/>
        <w:ind w:firstLine="540"/>
        <w:jc w:val="both"/>
      </w:pPr>
      <w:r>
        <w:t xml:space="preserve">1. Налоговая декларация по налогу на добавленную стоимость при оказании иностранными организациями услуг в электронной форме (далее - декларация) представляется иностранными организациями, в том числе являющимися налоговыми агентами (далее - иностранные организации), в соответствии со </w:t>
      </w:r>
      <w:hyperlink r:id="rId10" w:history="1">
        <w:r>
          <w:rPr>
            <w:color w:val="0000FF"/>
          </w:rPr>
          <w:t>статьей 80</w:t>
        </w:r>
      </w:hyperlink>
      <w:r>
        <w:t xml:space="preserve">, </w:t>
      </w:r>
      <w:hyperlink r:id="rId11" w:history="1">
        <w:r>
          <w:rPr>
            <w:color w:val="0000FF"/>
          </w:rPr>
          <w:t>пунктом 8 статьи 174.2</w:t>
        </w:r>
      </w:hyperlink>
      <w:r>
        <w:t xml:space="preserve"> Налогового кодекса Российской Федерации (далее - Кодекс).</w:t>
      </w:r>
    </w:p>
    <w:p w:rsidR="00C517F3" w:rsidRDefault="00C517F3">
      <w:pPr>
        <w:pStyle w:val="ConsPlusNormal"/>
        <w:ind w:firstLine="540"/>
        <w:jc w:val="both"/>
      </w:pPr>
      <w:r>
        <w:t xml:space="preserve">2. Декларация представляется иностранными организациями, подлежащими постановке на учет в соответствии с </w:t>
      </w:r>
      <w:hyperlink r:id="rId12" w:history="1">
        <w:r>
          <w:rPr>
            <w:color w:val="0000FF"/>
          </w:rPr>
          <w:t>пунктом 4.6 статьи 83</w:t>
        </w:r>
      </w:hyperlink>
      <w:r>
        <w:t xml:space="preserve"> Кодекса, в налоговый орган по установленному формату в электронной форме через личный кабинет налогоплательщика. Декларация в электронной форме, представляемая через личный кабинет налогоплательщика, подписывается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13" w:history="1">
        <w:r>
          <w:rPr>
            <w:color w:val="0000FF"/>
          </w:rPr>
          <w:t>закона</w:t>
        </w:r>
      </w:hyperlink>
      <w:r>
        <w:t xml:space="preserve"> от 06.04.2011 N 63-ФЗ "Об электронной подписи" (Собрание законодательства Российской Федерации, 2011, N 15, ст. 2036; 2016, N 1, ст. 65).</w:t>
      </w:r>
    </w:p>
    <w:p w:rsidR="00C517F3" w:rsidRDefault="00C517F3">
      <w:pPr>
        <w:pStyle w:val="ConsPlusNormal"/>
        <w:ind w:firstLine="540"/>
        <w:jc w:val="both"/>
      </w:pPr>
      <w:r>
        <w:t xml:space="preserve">В период, когда личный кабинет налогоплательщика не может использоваться иностранной организацией, декларация представляется по телекоммуникационным каналам связи через оператора электронного документооборота. Декларация представляется в налоговый орган в электронной форме по установленным форматам и подписывается усиленной квалифицированной электронной подписью в соответствии с </w:t>
      </w:r>
      <w:hyperlink r:id="rId14" w:history="1">
        <w:r>
          <w:rPr>
            <w:color w:val="0000FF"/>
          </w:rPr>
          <w:t>Порядком</w:t>
        </w:r>
      </w:hyperlink>
      <w: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(зарегистрирован Министерством юстиции Российской Федерации 16.05.2002, регистрационный </w:t>
      </w:r>
      <w:r>
        <w:lastRenderedPageBreak/>
        <w:t>номер 3437).</w:t>
      </w:r>
    </w:p>
    <w:p w:rsidR="00C517F3" w:rsidRDefault="00C517F3">
      <w:pPr>
        <w:pStyle w:val="ConsPlusNormal"/>
        <w:jc w:val="both"/>
      </w:pPr>
    </w:p>
    <w:p w:rsidR="00C517F3" w:rsidRDefault="00C517F3">
      <w:pPr>
        <w:pStyle w:val="ConsPlusNormal"/>
        <w:jc w:val="center"/>
        <w:outlineLvl w:val="1"/>
      </w:pPr>
      <w:r>
        <w:t>II. Общие требования к порядку заполнения декларации</w:t>
      </w:r>
    </w:p>
    <w:p w:rsidR="00C517F3" w:rsidRDefault="00C517F3">
      <w:pPr>
        <w:pStyle w:val="ConsPlusNormal"/>
        <w:jc w:val="both"/>
      </w:pPr>
    </w:p>
    <w:p w:rsidR="00C517F3" w:rsidRDefault="00C517F3">
      <w:pPr>
        <w:pStyle w:val="ConsPlusNormal"/>
        <w:ind w:firstLine="540"/>
        <w:jc w:val="both"/>
      </w:pPr>
      <w:r>
        <w:t xml:space="preserve">3. В </w:t>
      </w:r>
      <w:hyperlink w:anchor="P49" w:history="1">
        <w:r>
          <w:rPr>
            <w:color w:val="0000FF"/>
          </w:rPr>
          <w:t>Декларацию</w:t>
        </w:r>
      </w:hyperlink>
      <w:r>
        <w:t xml:space="preserve"> включаются: Титульный </w:t>
      </w:r>
      <w:hyperlink w:anchor="P49" w:history="1">
        <w:r>
          <w:rPr>
            <w:color w:val="0000FF"/>
          </w:rPr>
          <w:t>лист</w:t>
        </w:r>
      </w:hyperlink>
      <w:r>
        <w:t xml:space="preserve">, </w:t>
      </w:r>
      <w:hyperlink w:anchor="P122" w:history="1">
        <w:r>
          <w:rPr>
            <w:color w:val="0000FF"/>
          </w:rPr>
          <w:t>Раздел 1</w:t>
        </w:r>
      </w:hyperlink>
      <w:r>
        <w:t xml:space="preserve"> "Сумма налога, подлежащая уплате в бюджет" (далее - Раздел 1), </w:t>
      </w:r>
      <w:hyperlink w:anchor="P147" w:history="1">
        <w:r>
          <w:rPr>
            <w:color w:val="0000FF"/>
          </w:rPr>
          <w:t>Раздел 2</w:t>
        </w:r>
      </w:hyperlink>
      <w:r>
        <w:t xml:space="preserve"> "Расчет суммы налога, подлежащей уплате в бюджет" (далее - Раздел 2), </w:t>
      </w:r>
      <w:hyperlink w:anchor="P233" w:history="1">
        <w:r>
          <w:rPr>
            <w:color w:val="0000FF"/>
          </w:rPr>
          <w:t>Раздел 3</w:t>
        </w:r>
      </w:hyperlink>
      <w:r>
        <w:t xml:space="preserve"> "Сведения (информация) об оказанных иностранными организациями услугах в электронной форме, не подлежащих налогообложению (освобождаемых от налогообложения) налогом на добавленную стоимость" (далее - Раздел 3).</w:t>
      </w:r>
    </w:p>
    <w:p w:rsidR="00C517F3" w:rsidRDefault="00C517F3">
      <w:pPr>
        <w:pStyle w:val="ConsPlusNormal"/>
        <w:ind w:firstLine="540"/>
        <w:jc w:val="both"/>
      </w:pPr>
      <w:r>
        <w:t>4. Стоимостные значения показателей декларации указываются в полных рублях, а в показателях, предусматривающих их заполнение в иностранной валюте, - в полных единицах иностранной валюты. При указании значений стоимостных показателей в полных рублях значения показателей менее 50 копеек отбрасываются, а 50 копеек и более округляются до полного рубля.</w:t>
      </w:r>
    </w:p>
    <w:p w:rsidR="00C517F3" w:rsidRDefault="00C517F3">
      <w:pPr>
        <w:pStyle w:val="ConsPlusNormal"/>
        <w:ind w:firstLine="540"/>
        <w:jc w:val="both"/>
      </w:pPr>
      <w:r>
        <w:t xml:space="preserve">5. При обнаружении иностранной организацией в поданной им в налоговый орган декларации факта </w:t>
      </w:r>
      <w:proofErr w:type="spellStart"/>
      <w:r>
        <w:t>неотражения</w:t>
      </w:r>
      <w:proofErr w:type="spellEnd"/>
      <w:r>
        <w:t xml:space="preserve"> или неполноты отражения сведений, а также ошибок, приводящих к занижению суммы налога на добавленную стоимость (далее - налог), подлежащей уплате, иностранная организация обязана внести необходимые изменения в декларацию и представить в налоговый орган уточненную декларацию в порядке, установленном </w:t>
      </w:r>
      <w:hyperlink r:id="rId15" w:history="1">
        <w:r>
          <w:rPr>
            <w:color w:val="0000FF"/>
          </w:rPr>
          <w:t>статьей 81</w:t>
        </w:r>
      </w:hyperlink>
      <w:r>
        <w:t xml:space="preserve"> Кодекса.</w:t>
      </w:r>
    </w:p>
    <w:p w:rsidR="00C517F3" w:rsidRDefault="00C517F3">
      <w:pPr>
        <w:pStyle w:val="ConsPlusNormal"/>
        <w:ind w:firstLine="540"/>
        <w:jc w:val="both"/>
      </w:pPr>
      <w:r>
        <w:t xml:space="preserve">При обнаружении иностранной организацией в поданной ей в налоговый орган декларации недостоверных сведений, а также ошибок, не приводящих к занижению суммы налога, подлежащей уплате, иностранная организация вправе внести необходимые изменения в декларацию и представить в налоговый орган уточненную декларацию в порядке, установленном </w:t>
      </w:r>
      <w:hyperlink r:id="rId16" w:history="1">
        <w:r>
          <w:rPr>
            <w:color w:val="0000FF"/>
          </w:rPr>
          <w:t>статьей 81</w:t>
        </w:r>
      </w:hyperlink>
      <w:r>
        <w:t xml:space="preserve"> Кодекса.</w:t>
      </w:r>
    </w:p>
    <w:p w:rsidR="00C517F3" w:rsidRDefault="00C517F3">
      <w:pPr>
        <w:pStyle w:val="ConsPlusNormal"/>
        <w:ind w:firstLine="540"/>
        <w:jc w:val="both"/>
      </w:pPr>
      <w:r>
        <w:t>В уточненную декларацию подлежат включению те разделы декларации и приложения к ним, которые ранее были представлены иностранной организацией в налоговый орган, с учетом внесенных в них изменений, а также иные разделы декларации и приложения к ним, в случае внесения в них изменений (дополнений).</w:t>
      </w:r>
    </w:p>
    <w:p w:rsidR="00C517F3" w:rsidRDefault="00C517F3">
      <w:pPr>
        <w:pStyle w:val="ConsPlusNormal"/>
        <w:ind w:firstLine="540"/>
        <w:jc w:val="both"/>
      </w:pPr>
      <w:r>
        <w:t>При перерасчете сумм налога иностранной организацией не учитываются результаты налоговых проверок, проведенных налоговым органом, за тот налоговый период, по которому иностранной организацией производится перерасчет сумм налога.</w:t>
      </w:r>
    </w:p>
    <w:p w:rsidR="00C517F3" w:rsidRDefault="00C517F3">
      <w:pPr>
        <w:pStyle w:val="ConsPlusNormal"/>
        <w:ind w:firstLine="540"/>
        <w:jc w:val="both"/>
      </w:pPr>
      <w:r>
        <w:t xml:space="preserve">Если по результатам налоговых проверок налоговым органом </w:t>
      </w:r>
      <w:proofErr w:type="spellStart"/>
      <w:r>
        <w:t>доначислен</w:t>
      </w:r>
      <w:proofErr w:type="spellEnd"/>
      <w:r>
        <w:t xml:space="preserve"> налог к уплате в бюджет, то представление иностранной организацией уточненных деклараций не требуется.</w:t>
      </w:r>
    </w:p>
    <w:p w:rsidR="00C517F3" w:rsidRDefault="00C517F3">
      <w:pPr>
        <w:pStyle w:val="ConsPlusNormal"/>
        <w:jc w:val="both"/>
      </w:pPr>
    </w:p>
    <w:p w:rsidR="00C517F3" w:rsidRDefault="00C517F3">
      <w:pPr>
        <w:pStyle w:val="ConsPlusNormal"/>
        <w:jc w:val="center"/>
        <w:outlineLvl w:val="1"/>
      </w:pPr>
      <w:r>
        <w:t>III. Порядок заполнения Титульного листа декларации</w:t>
      </w:r>
    </w:p>
    <w:p w:rsidR="00C517F3" w:rsidRDefault="00C517F3">
      <w:pPr>
        <w:pStyle w:val="ConsPlusNormal"/>
        <w:jc w:val="both"/>
      </w:pPr>
    </w:p>
    <w:p w:rsidR="00C517F3" w:rsidRDefault="00C517F3">
      <w:pPr>
        <w:pStyle w:val="ConsPlusNormal"/>
        <w:ind w:firstLine="540"/>
        <w:jc w:val="both"/>
      </w:pPr>
      <w:r>
        <w:t xml:space="preserve">6. Титульный </w:t>
      </w:r>
      <w:hyperlink w:anchor="P49" w:history="1">
        <w:r>
          <w:rPr>
            <w:color w:val="0000FF"/>
          </w:rPr>
          <w:t>лист</w:t>
        </w:r>
      </w:hyperlink>
      <w:r>
        <w:t xml:space="preserve"> декларации заполняется иностранными организациями, указанными в </w:t>
      </w:r>
      <w:hyperlink r:id="rId17" w:history="1">
        <w:r>
          <w:rPr>
            <w:color w:val="0000FF"/>
          </w:rPr>
          <w:t>пункте 8 статьи 174.2</w:t>
        </w:r>
      </w:hyperlink>
      <w:r>
        <w:t xml:space="preserve"> Кодекса.</w:t>
      </w:r>
    </w:p>
    <w:p w:rsidR="00C517F3" w:rsidRDefault="00C517F3">
      <w:pPr>
        <w:pStyle w:val="ConsPlusNormal"/>
        <w:ind w:firstLine="540"/>
        <w:jc w:val="both"/>
      </w:pPr>
      <w:r>
        <w:t xml:space="preserve">7. При заполнении Титульного </w:t>
      </w:r>
      <w:hyperlink w:anchor="P49" w:history="1">
        <w:r>
          <w:rPr>
            <w:color w:val="0000FF"/>
          </w:rPr>
          <w:t>листа</w:t>
        </w:r>
      </w:hyperlink>
      <w:r>
        <w:t xml:space="preserve"> указываются </w:t>
      </w:r>
      <w:hyperlink w:anchor="P41" w:history="1">
        <w:r>
          <w:rPr>
            <w:color w:val="0000FF"/>
          </w:rPr>
          <w:t>ИНН</w:t>
        </w:r>
      </w:hyperlink>
      <w:r>
        <w:t xml:space="preserve"> и </w:t>
      </w:r>
      <w:hyperlink w:anchor="P44" w:history="1">
        <w:r>
          <w:rPr>
            <w:color w:val="0000FF"/>
          </w:rPr>
          <w:t>КПП</w:t>
        </w:r>
      </w:hyperlink>
      <w:r>
        <w:t xml:space="preserve"> иностранной организации согласно Уведомлению о постановке на учет иностранной организации в налоговом органе, в который представляется декларация.</w:t>
      </w:r>
    </w:p>
    <w:p w:rsidR="00C517F3" w:rsidRDefault="00C517F3">
      <w:pPr>
        <w:pStyle w:val="ConsPlusNormal"/>
        <w:ind w:firstLine="540"/>
        <w:jc w:val="both"/>
      </w:pPr>
      <w:r>
        <w:t xml:space="preserve">8. При заполнении </w:t>
      </w:r>
      <w:hyperlink w:anchor="P54" w:history="1">
        <w:r>
          <w:rPr>
            <w:color w:val="0000FF"/>
          </w:rPr>
          <w:t>реквизита</w:t>
        </w:r>
      </w:hyperlink>
      <w:r>
        <w:t xml:space="preserve"> "Номер корректировки" в первичной декларации за налоговый период проставляется "0--", в уточненной декларации за соответствующий налоговый период указывается номер корректировки (например, "1--", "2--" и так далее).</w:t>
      </w:r>
    </w:p>
    <w:p w:rsidR="00C517F3" w:rsidRDefault="00C517F3">
      <w:pPr>
        <w:pStyle w:val="ConsPlusNormal"/>
        <w:ind w:firstLine="540"/>
        <w:jc w:val="both"/>
      </w:pPr>
      <w:r>
        <w:t xml:space="preserve">9. </w:t>
      </w:r>
      <w:hyperlink w:anchor="P53" w:history="1">
        <w:r>
          <w:rPr>
            <w:color w:val="0000FF"/>
          </w:rPr>
          <w:t>Реквизит</w:t>
        </w:r>
      </w:hyperlink>
      <w:r>
        <w:t xml:space="preserve"> "Налоговый период (код)" заполняется в соответствии с кодами, определяющими налоговый период, приведенными в </w:t>
      </w:r>
      <w:hyperlink w:anchor="P474" w:history="1">
        <w:r>
          <w:rPr>
            <w:color w:val="0000FF"/>
          </w:rPr>
          <w:t>приложении N 2</w:t>
        </w:r>
      </w:hyperlink>
      <w:r>
        <w:t xml:space="preserve"> к настоящему Порядку.</w:t>
      </w:r>
    </w:p>
    <w:p w:rsidR="00C517F3" w:rsidRDefault="00C517F3">
      <w:pPr>
        <w:pStyle w:val="ConsPlusNormal"/>
        <w:ind w:firstLine="540"/>
        <w:jc w:val="both"/>
      </w:pPr>
      <w:r>
        <w:t xml:space="preserve">10. При заполнении </w:t>
      </w:r>
      <w:hyperlink w:anchor="P54" w:history="1">
        <w:r>
          <w:rPr>
            <w:color w:val="0000FF"/>
          </w:rPr>
          <w:t>реквизита</w:t>
        </w:r>
      </w:hyperlink>
      <w:r>
        <w:t xml:space="preserve"> "Отчетный год" указывается год, за налоговый период которого представлена декларация.</w:t>
      </w:r>
    </w:p>
    <w:p w:rsidR="00C517F3" w:rsidRDefault="00C517F3">
      <w:pPr>
        <w:pStyle w:val="ConsPlusNormal"/>
        <w:ind w:firstLine="540"/>
        <w:jc w:val="both"/>
      </w:pPr>
      <w:r>
        <w:t xml:space="preserve">11. В </w:t>
      </w:r>
      <w:hyperlink w:anchor="P53" w:history="1">
        <w:r>
          <w:rPr>
            <w:color w:val="0000FF"/>
          </w:rPr>
          <w:t>реквизите</w:t>
        </w:r>
      </w:hyperlink>
      <w:r>
        <w:t xml:space="preserve"> "Представляется в налоговый орган (код)" отражается код налогового органа, в который представляется декларация.</w:t>
      </w:r>
    </w:p>
    <w:p w:rsidR="00C517F3" w:rsidRDefault="00C517F3">
      <w:pPr>
        <w:pStyle w:val="ConsPlusNormal"/>
        <w:ind w:firstLine="540"/>
        <w:jc w:val="both"/>
      </w:pPr>
      <w:r>
        <w:t xml:space="preserve">12. В Разделе Титульного листа "Сведения об иностранной организации" при заполнении </w:t>
      </w:r>
      <w:hyperlink w:anchor="P57" w:history="1">
        <w:r>
          <w:rPr>
            <w:color w:val="0000FF"/>
          </w:rPr>
          <w:t>реквизита</w:t>
        </w:r>
      </w:hyperlink>
      <w:r>
        <w:t xml:space="preserve"> "Код страны" указывается цифровой код страны постоянного местонахождения иностранной организации по Общероссийскому </w:t>
      </w:r>
      <w:hyperlink r:id="rId18" w:history="1">
        <w:r>
          <w:rPr>
            <w:color w:val="0000FF"/>
          </w:rPr>
          <w:t>классификатору</w:t>
        </w:r>
      </w:hyperlink>
      <w:r>
        <w:t xml:space="preserve"> стран мира ОК (МК (ИСО 3166) 004-97) 025-2001.</w:t>
      </w:r>
    </w:p>
    <w:p w:rsidR="00C517F3" w:rsidRDefault="00C517F3">
      <w:pPr>
        <w:pStyle w:val="ConsPlusNormal"/>
        <w:ind w:firstLine="540"/>
        <w:jc w:val="both"/>
      </w:pPr>
      <w:r>
        <w:t xml:space="preserve">13. При заполнении </w:t>
      </w:r>
      <w:hyperlink w:anchor="P60" w:history="1">
        <w:r>
          <w:rPr>
            <w:color w:val="0000FF"/>
          </w:rPr>
          <w:t>реквизита</w:t>
        </w:r>
      </w:hyperlink>
      <w:r>
        <w:t xml:space="preserve"> "Полное наименование иностранной организации" </w:t>
      </w:r>
      <w:r>
        <w:lastRenderedPageBreak/>
        <w:t>указывается полное наименование иностранной организации, соответствующее наименованию, указанному в Уведомлении о постановке на учет иностранной организации в налоговом органе.</w:t>
      </w:r>
    </w:p>
    <w:p w:rsidR="00C517F3" w:rsidRDefault="00C517F3">
      <w:pPr>
        <w:pStyle w:val="ConsPlusNormal"/>
        <w:ind w:firstLine="540"/>
        <w:jc w:val="both"/>
      </w:pPr>
      <w:r>
        <w:t xml:space="preserve">14. При заполнении </w:t>
      </w:r>
      <w:hyperlink w:anchor="P70" w:history="1">
        <w:r>
          <w:rPr>
            <w:color w:val="0000FF"/>
          </w:rPr>
          <w:t>реквизита</w:t>
        </w:r>
      </w:hyperlink>
      <w:r>
        <w:t xml:space="preserve"> "Номер контактного телефона" указывается номер контактного телефона иностранной организации с указанием телефонных кодов, требующихся для обеспечения телефонной связи. Номер телефона указываются без пробелов и прочерков, например, 84950000000.</w:t>
      </w:r>
    </w:p>
    <w:p w:rsidR="00C517F3" w:rsidRDefault="00C517F3">
      <w:pPr>
        <w:pStyle w:val="ConsPlusNormal"/>
        <w:ind w:firstLine="540"/>
        <w:jc w:val="both"/>
      </w:pPr>
      <w:r>
        <w:t xml:space="preserve">15. При заполнении </w:t>
      </w:r>
      <w:hyperlink w:anchor="P73" w:history="1">
        <w:r>
          <w:rPr>
            <w:color w:val="0000FF"/>
          </w:rPr>
          <w:t>реквизита</w:t>
        </w:r>
      </w:hyperlink>
      <w:r>
        <w:t xml:space="preserve"> "Дата составления" указывается дата составления декларации - цифрами день, месяц, год в формате ДД.ММ.ГГГГ;</w:t>
      </w:r>
    </w:p>
    <w:p w:rsidR="00C517F3" w:rsidRDefault="00C517F3">
      <w:pPr>
        <w:pStyle w:val="ConsPlusNormal"/>
        <w:ind w:firstLine="540"/>
        <w:jc w:val="both"/>
      </w:pPr>
      <w:r>
        <w:t xml:space="preserve">16. В </w:t>
      </w:r>
      <w:hyperlink w:anchor="P78" w:history="1">
        <w:r>
          <w:rPr>
            <w:color w:val="0000FF"/>
          </w:rPr>
          <w:t>Разделе</w:t>
        </w:r>
      </w:hyperlink>
      <w:r>
        <w:t xml:space="preserve"> Титульного листа "Достоверность и полноту сведений, указанных в настоящей декларации, подтверждаю:" указывается:</w:t>
      </w:r>
    </w:p>
    <w:p w:rsidR="00C517F3" w:rsidRDefault="00C517F3">
      <w:pPr>
        <w:pStyle w:val="ConsPlusNormal"/>
        <w:ind w:firstLine="540"/>
        <w:jc w:val="both"/>
      </w:pPr>
      <w:r>
        <w:t xml:space="preserve">1 - если документ представлен иностранной организацией, в том числе являющейся налоговым агентом, указанной в </w:t>
      </w:r>
      <w:hyperlink r:id="rId19" w:history="1">
        <w:r>
          <w:rPr>
            <w:color w:val="0000FF"/>
          </w:rPr>
          <w:t>пункте 3 статьи 174.2</w:t>
        </w:r>
      </w:hyperlink>
      <w:r>
        <w:t xml:space="preserve"> Кодекса;</w:t>
      </w:r>
    </w:p>
    <w:p w:rsidR="00C517F3" w:rsidRDefault="00C517F3">
      <w:pPr>
        <w:pStyle w:val="ConsPlusNormal"/>
        <w:ind w:firstLine="540"/>
        <w:jc w:val="both"/>
      </w:pPr>
      <w:r>
        <w:t xml:space="preserve">2 - если документ представлен уполномоченным представителем иностранной организации, в том числе являющейся налоговым агентом, в соответствии со </w:t>
      </w:r>
      <w:hyperlink r:id="rId20" w:history="1">
        <w:r>
          <w:rPr>
            <w:color w:val="0000FF"/>
          </w:rPr>
          <w:t>статьями 27</w:t>
        </w:r>
      </w:hyperlink>
      <w:r>
        <w:t xml:space="preserve"> и </w:t>
      </w:r>
      <w:hyperlink r:id="rId21" w:history="1">
        <w:r>
          <w:rPr>
            <w:color w:val="0000FF"/>
          </w:rPr>
          <w:t>29</w:t>
        </w:r>
      </w:hyperlink>
      <w:r>
        <w:t xml:space="preserve"> Кодекса.</w:t>
      </w:r>
    </w:p>
    <w:p w:rsidR="00C517F3" w:rsidRDefault="00C517F3">
      <w:pPr>
        <w:pStyle w:val="ConsPlusNormal"/>
        <w:ind w:firstLine="540"/>
        <w:jc w:val="both"/>
      </w:pPr>
      <w:r>
        <w:t xml:space="preserve">По </w:t>
      </w:r>
      <w:hyperlink w:anchor="P86" w:history="1">
        <w:r>
          <w:rPr>
            <w:color w:val="0000FF"/>
          </w:rPr>
          <w:t>реквизиту</w:t>
        </w:r>
      </w:hyperlink>
      <w:r>
        <w:t xml:space="preserve"> "Фамилия, имя, отчество" &lt;*&gt; указываются построчно фамилия, имя, отчество руководителя иностранной организации, в том числе являющейся налоговым агентом, полностью или фамилия, имя, отчество представителя - юридического лица полностью;</w:t>
      </w:r>
    </w:p>
    <w:p w:rsidR="00C517F3" w:rsidRDefault="00C517F3">
      <w:pPr>
        <w:pStyle w:val="ConsPlusNormal"/>
        <w:ind w:firstLine="540"/>
        <w:jc w:val="both"/>
      </w:pPr>
      <w:r>
        <w:t>--------------------------------</w:t>
      </w:r>
    </w:p>
    <w:p w:rsidR="00C517F3" w:rsidRDefault="00C517F3">
      <w:pPr>
        <w:pStyle w:val="ConsPlusNormal"/>
        <w:ind w:firstLine="540"/>
        <w:jc w:val="both"/>
      </w:pPr>
      <w:r>
        <w:t>&lt;*&gt; Здесь и далее по тексту отчество указывается при наличии.</w:t>
      </w:r>
    </w:p>
    <w:p w:rsidR="00C517F3" w:rsidRDefault="00C517F3">
      <w:pPr>
        <w:pStyle w:val="ConsPlusNormal"/>
        <w:jc w:val="both"/>
      </w:pPr>
    </w:p>
    <w:p w:rsidR="00C517F3" w:rsidRDefault="00C517F3">
      <w:pPr>
        <w:pStyle w:val="ConsPlusNormal"/>
        <w:ind w:firstLine="540"/>
        <w:jc w:val="both"/>
      </w:pPr>
      <w:r>
        <w:t xml:space="preserve">По </w:t>
      </w:r>
      <w:hyperlink w:anchor="P94" w:history="1">
        <w:r>
          <w:rPr>
            <w:color w:val="0000FF"/>
          </w:rPr>
          <w:t>реквизиту</w:t>
        </w:r>
      </w:hyperlink>
      <w:r>
        <w:t xml:space="preserve"> "Наименование организации - представителя налогоплательщика, налогового агента" указывается наименование юридического лица - представителя иностранной организации, в том числе являющейся налоговым агентом, уполномоченного в соответствии с документом, подтверждающим полномочия представителя - юридического лица, удостоверять достоверность и полноту сведений, указанных в декларации.</w:t>
      </w:r>
    </w:p>
    <w:p w:rsidR="00C517F3" w:rsidRDefault="00C517F3">
      <w:pPr>
        <w:pStyle w:val="ConsPlusNormal"/>
        <w:ind w:firstLine="540"/>
        <w:jc w:val="both"/>
      </w:pPr>
      <w:r>
        <w:t xml:space="preserve">При представлении декларации физическим лицом - представителем иностранной организации, в том числе являющейся налоговым агентом, по </w:t>
      </w:r>
      <w:hyperlink w:anchor="P86" w:history="1">
        <w:r>
          <w:rPr>
            <w:color w:val="0000FF"/>
          </w:rPr>
          <w:t>реквизиту</w:t>
        </w:r>
      </w:hyperlink>
      <w:r>
        <w:t xml:space="preserve"> "Фамилия, имя, отчество" указывается построчно фамилия, имя, отчество физического лица полностью.</w:t>
      </w:r>
    </w:p>
    <w:p w:rsidR="00C517F3" w:rsidRDefault="00C517F3">
      <w:pPr>
        <w:pStyle w:val="ConsPlusNormal"/>
        <w:ind w:firstLine="540"/>
        <w:jc w:val="both"/>
      </w:pPr>
      <w:r>
        <w:t xml:space="preserve">По </w:t>
      </w:r>
      <w:hyperlink w:anchor="P104" w:history="1">
        <w:r>
          <w:rPr>
            <w:color w:val="0000FF"/>
          </w:rPr>
          <w:t>реквизиту</w:t>
        </w:r>
      </w:hyperlink>
      <w:r>
        <w:t xml:space="preserve"> "Наименование документа, подтверждающего полномочия представителя налогоплательщика, налогового агента" указывается вид документа (дата, номер такого документа), подтверждающего полномочия представителя иностранной организации, в том числе являющейся налоговым агентом.</w:t>
      </w:r>
    </w:p>
    <w:p w:rsidR="00C517F3" w:rsidRDefault="00C517F3">
      <w:pPr>
        <w:pStyle w:val="ConsPlusNormal"/>
        <w:jc w:val="both"/>
      </w:pPr>
    </w:p>
    <w:p w:rsidR="00C517F3" w:rsidRDefault="00C517F3">
      <w:pPr>
        <w:pStyle w:val="ConsPlusNormal"/>
        <w:jc w:val="center"/>
        <w:outlineLvl w:val="1"/>
      </w:pPr>
      <w:r>
        <w:t>IV. Порядок заполнения Раздела 1 декларации</w:t>
      </w:r>
    </w:p>
    <w:p w:rsidR="00C517F3" w:rsidRDefault="00C517F3">
      <w:pPr>
        <w:pStyle w:val="ConsPlusNormal"/>
        <w:jc w:val="both"/>
      </w:pPr>
    </w:p>
    <w:p w:rsidR="00C517F3" w:rsidRDefault="00C517F3">
      <w:pPr>
        <w:pStyle w:val="ConsPlusNormal"/>
        <w:ind w:firstLine="540"/>
        <w:jc w:val="both"/>
      </w:pPr>
      <w:r>
        <w:t xml:space="preserve">17. </w:t>
      </w:r>
      <w:hyperlink w:anchor="P122" w:history="1">
        <w:r>
          <w:rPr>
            <w:color w:val="0000FF"/>
          </w:rPr>
          <w:t>Раздел 1</w:t>
        </w:r>
      </w:hyperlink>
      <w:r>
        <w:t xml:space="preserve"> декларации включает в себя показатели сумм налога, подлежащих уплате в бюджет, по данным иностранной организации с отражением кода бюджетной классификации Российской Федерации, на который подлежат зачислению суммы налога, рассчитанные в декларации за налоговый период.</w:t>
      </w:r>
    </w:p>
    <w:p w:rsidR="00C517F3" w:rsidRDefault="00C517F3">
      <w:pPr>
        <w:pStyle w:val="ConsPlusNormal"/>
        <w:ind w:firstLine="540"/>
        <w:jc w:val="both"/>
      </w:pPr>
      <w:r>
        <w:t xml:space="preserve">18. При заполнении </w:t>
      </w:r>
      <w:hyperlink w:anchor="P122" w:history="1">
        <w:r>
          <w:rPr>
            <w:color w:val="0000FF"/>
          </w:rPr>
          <w:t>Раздела 1</w:t>
        </w:r>
      </w:hyperlink>
      <w:r>
        <w:t xml:space="preserve"> декларации необходимо указать </w:t>
      </w:r>
      <w:hyperlink w:anchor="P116" w:history="1">
        <w:r>
          <w:rPr>
            <w:color w:val="0000FF"/>
          </w:rPr>
          <w:t>ИНН</w:t>
        </w:r>
      </w:hyperlink>
      <w:r>
        <w:t xml:space="preserve"> и </w:t>
      </w:r>
      <w:hyperlink w:anchor="P119" w:history="1">
        <w:r>
          <w:rPr>
            <w:color w:val="0000FF"/>
          </w:rPr>
          <w:t>КПП</w:t>
        </w:r>
      </w:hyperlink>
      <w:r>
        <w:t xml:space="preserve"> иностранной организации.</w:t>
      </w:r>
    </w:p>
    <w:p w:rsidR="00C517F3" w:rsidRDefault="00C517F3">
      <w:pPr>
        <w:pStyle w:val="ConsPlusNormal"/>
        <w:ind w:firstLine="540"/>
        <w:jc w:val="both"/>
      </w:pPr>
      <w:r>
        <w:t xml:space="preserve">19. По </w:t>
      </w:r>
      <w:hyperlink w:anchor="P128" w:history="1">
        <w:r>
          <w:rPr>
            <w:color w:val="0000FF"/>
          </w:rPr>
          <w:t>строке 100</w:t>
        </w:r>
      </w:hyperlink>
      <w:r>
        <w:t xml:space="preserve"> отражается код в соответствии с Общероссийским </w:t>
      </w:r>
      <w:hyperlink r:id="rId22" w:history="1">
        <w:r>
          <w:rPr>
            <w:color w:val="0000FF"/>
          </w:rPr>
          <w:t>классификатором</w:t>
        </w:r>
      </w:hyperlink>
      <w:r>
        <w:t xml:space="preserve"> территорий муниципальных образований ОК 033-2013 (ОКТМО). При заполнении </w:t>
      </w:r>
      <w:hyperlink w:anchor="P128" w:history="1">
        <w:r>
          <w:rPr>
            <w:color w:val="0000FF"/>
          </w:rPr>
          <w:t>показателя</w:t>
        </w:r>
      </w:hyperlink>
      <w:r>
        <w:t xml:space="preserve"> "Код по ОКТМО" указывается код муниципального образования, на территории которого находится налоговый орган, осуществляющий администрирование налога.</w:t>
      </w:r>
    </w:p>
    <w:p w:rsidR="00C517F3" w:rsidRDefault="00C517F3">
      <w:pPr>
        <w:pStyle w:val="ConsPlusNormal"/>
        <w:ind w:firstLine="540"/>
        <w:jc w:val="both"/>
      </w:pPr>
      <w:r>
        <w:t xml:space="preserve">20. По </w:t>
      </w:r>
      <w:hyperlink w:anchor="P131" w:history="1">
        <w:r>
          <w:rPr>
            <w:color w:val="0000FF"/>
          </w:rPr>
          <w:t>строке 110</w:t>
        </w:r>
      </w:hyperlink>
      <w:r>
        <w:t xml:space="preserve"> отражается код бюджетной классификации Российской Федерации в отношении подлежащей перечислению в бюджет суммы налога по </w:t>
      </w:r>
      <w:hyperlink w:anchor="P137" w:history="1">
        <w:r>
          <w:rPr>
            <w:color w:val="0000FF"/>
          </w:rPr>
          <w:t>строке 130</w:t>
        </w:r>
      </w:hyperlink>
      <w:r>
        <w:t>.</w:t>
      </w:r>
    </w:p>
    <w:p w:rsidR="00C517F3" w:rsidRDefault="00C517F3">
      <w:pPr>
        <w:pStyle w:val="ConsPlusNormal"/>
        <w:ind w:firstLine="540"/>
        <w:jc w:val="both"/>
      </w:pPr>
      <w:r>
        <w:t xml:space="preserve">21. По </w:t>
      </w:r>
      <w:hyperlink w:anchor="P134" w:history="1">
        <w:r>
          <w:rPr>
            <w:color w:val="0000FF"/>
          </w:rPr>
          <w:t>строке 120</w:t>
        </w:r>
      </w:hyperlink>
      <w:r>
        <w:t xml:space="preserve"> отражается общая стоимость оказанных услуг на территории Российской Федерации в рублях, определяемая как общая сумма всех величин, указанных в </w:t>
      </w:r>
      <w:hyperlink w:anchor="P215" w:history="1">
        <w:r>
          <w:rPr>
            <w:color w:val="0000FF"/>
          </w:rPr>
          <w:t>строках 245</w:t>
        </w:r>
      </w:hyperlink>
      <w:r>
        <w:t xml:space="preserve"> Раздела 2 декларации.</w:t>
      </w:r>
    </w:p>
    <w:p w:rsidR="00C517F3" w:rsidRDefault="00C517F3">
      <w:pPr>
        <w:pStyle w:val="ConsPlusNormal"/>
        <w:ind w:firstLine="540"/>
        <w:jc w:val="both"/>
      </w:pPr>
      <w:r>
        <w:t xml:space="preserve">22. По </w:t>
      </w:r>
      <w:hyperlink w:anchor="P137" w:history="1">
        <w:r>
          <w:rPr>
            <w:color w:val="0000FF"/>
          </w:rPr>
          <w:t>строке 130</w:t>
        </w:r>
      </w:hyperlink>
      <w:r>
        <w:t xml:space="preserve"> отражается общая сумма налога, подлежащая уплате в бюджет в рублях, которая определяется как общая сумма всех величин, указанных в </w:t>
      </w:r>
      <w:hyperlink w:anchor="P222" w:history="1">
        <w:r>
          <w:rPr>
            <w:color w:val="0000FF"/>
          </w:rPr>
          <w:t>строках 260</w:t>
        </w:r>
      </w:hyperlink>
      <w:r>
        <w:t xml:space="preserve"> Раздела 2 декларации.</w:t>
      </w:r>
    </w:p>
    <w:p w:rsidR="00C517F3" w:rsidRDefault="00C517F3">
      <w:pPr>
        <w:pStyle w:val="ConsPlusNormal"/>
        <w:jc w:val="both"/>
      </w:pPr>
    </w:p>
    <w:p w:rsidR="00C517F3" w:rsidRDefault="00C517F3">
      <w:pPr>
        <w:pStyle w:val="ConsPlusNormal"/>
        <w:jc w:val="center"/>
        <w:outlineLvl w:val="1"/>
      </w:pPr>
      <w:r>
        <w:lastRenderedPageBreak/>
        <w:t>V. Порядок заполнения Раздела 2 декларации</w:t>
      </w:r>
    </w:p>
    <w:p w:rsidR="00C517F3" w:rsidRDefault="00C517F3">
      <w:pPr>
        <w:pStyle w:val="ConsPlusNormal"/>
        <w:jc w:val="both"/>
      </w:pPr>
    </w:p>
    <w:p w:rsidR="00C517F3" w:rsidRDefault="00C517F3">
      <w:pPr>
        <w:pStyle w:val="ConsPlusNormal"/>
        <w:ind w:firstLine="540"/>
        <w:jc w:val="both"/>
      </w:pPr>
      <w:r>
        <w:t xml:space="preserve">23. При заполнении </w:t>
      </w:r>
      <w:hyperlink w:anchor="P147" w:history="1">
        <w:r>
          <w:rPr>
            <w:color w:val="0000FF"/>
          </w:rPr>
          <w:t>Раздела 2</w:t>
        </w:r>
      </w:hyperlink>
      <w:r>
        <w:t xml:space="preserve"> декларации необходимо указать </w:t>
      </w:r>
      <w:hyperlink w:anchor="P141" w:history="1">
        <w:r>
          <w:rPr>
            <w:color w:val="0000FF"/>
          </w:rPr>
          <w:t>ИНН</w:t>
        </w:r>
      </w:hyperlink>
      <w:r>
        <w:t xml:space="preserve"> и </w:t>
      </w:r>
      <w:hyperlink w:anchor="P144" w:history="1">
        <w:r>
          <w:rPr>
            <w:color w:val="0000FF"/>
          </w:rPr>
          <w:t>КПП</w:t>
        </w:r>
      </w:hyperlink>
      <w:r>
        <w:t xml:space="preserve"> иностранной организации.</w:t>
      </w:r>
    </w:p>
    <w:p w:rsidR="00C517F3" w:rsidRDefault="00C517F3">
      <w:pPr>
        <w:pStyle w:val="ConsPlusNormal"/>
        <w:ind w:firstLine="540"/>
        <w:jc w:val="both"/>
      </w:pPr>
      <w:r>
        <w:t xml:space="preserve">24. По </w:t>
      </w:r>
      <w:hyperlink w:anchor="P153" w:history="1">
        <w:r>
          <w:rPr>
            <w:color w:val="0000FF"/>
          </w:rPr>
          <w:t>строке 200</w:t>
        </w:r>
      </w:hyperlink>
      <w:r>
        <w:t xml:space="preserve"> указывается признак иностранной организации, оказывающей физическим лицам услуги в электронной форме, указанные в </w:t>
      </w:r>
      <w:hyperlink r:id="rId23" w:history="1">
        <w:r>
          <w:rPr>
            <w:color w:val="0000FF"/>
          </w:rPr>
          <w:t>пункте 1 статьи 174.2</w:t>
        </w:r>
      </w:hyperlink>
      <w:r>
        <w:t xml:space="preserve"> Кодекса, местом реализации которых признается территория Российской Федерации.</w:t>
      </w:r>
    </w:p>
    <w:p w:rsidR="00C517F3" w:rsidRDefault="00C517F3">
      <w:pPr>
        <w:pStyle w:val="ConsPlusNormal"/>
        <w:ind w:firstLine="540"/>
        <w:jc w:val="both"/>
      </w:pPr>
      <w:hyperlink w:anchor="P152" w:history="1">
        <w:r>
          <w:rPr>
            <w:color w:val="0000FF"/>
          </w:rPr>
          <w:t>Признак 1</w:t>
        </w:r>
      </w:hyperlink>
      <w:r>
        <w:t xml:space="preserve"> проставляется в случае, если иностранная организация, указанная в </w:t>
      </w:r>
      <w:hyperlink r:id="rId24" w:history="1">
        <w:r>
          <w:rPr>
            <w:color w:val="0000FF"/>
          </w:rPr>
          <w:t>абзаце первом пункта 3 статьи 174.2</w:t>
        </w:r>
      </w:hyperlink>
      <w:r>
        <w:t xml:space="preserve"> Кодекса, оказывающая физическим лицам услуги в электронной форме, осуществляет расчеты непосредственно с указанными физическими лицами;</w:t>
      </w:r>
    </w:p>
    <w:p w:rsidR="00C517F3" w:rsidRDefault="00C517F3">
      <w:pPr>
        <w:pStyle w:val="ConsPlusNormal"/>
        <w:ind w:firstLine="540"/>
        <w:jc w:val="both"/>
      </w:pPr>
      <w:hyperlink w:anchor="P153" w:history="1">
        <w:r>
          <w:rPr>
            <w:color w:val="0000FF"/>
          </w:rPr>
          <w:t>Признак 2</w:t>
        </w:r>
      </w:hyperlink>
      <w:r>
        <w:t xml:space="preserve"> проставляется посредником, являющимся налоговым агентом в соответствии с </w:t>
      </w:r>
      <w:hyperlink r:id="rId25" w:history="1">
        <w:r>
          <w:rPr>
            <w:color w:val="0000FF"/>
          </w:rPr>
          <w:t>абзацем вторым пункта 3 статьи 174.2</w:t>
        </w:r>
      </w:hyperlink>
      <w:r>
        <w:t xml:space="preserve"> Кодекса, в случае, если иностранная организация оказывает физическим лицам услуги в электронной форме, с участием иностранной организации - посредника (либо нескольких организаций-посредников).</w:t>
      </w:r>
    </w:p>
    <w:p w:rsidR="00C517F3" w:rsidRDefault="00C517F3">
      <w:pPr>
        <w:pStyle w:val="ConsPlusNormal"/>
        <w:ind w:firstLine="540"/>
        <w:jc w:val="both"/>
      </w:pPr>
      <w:r>
        <w:t xml:space="preserve">25. </w:t>
      </w:r>
      <w:hyperlink w:anchor="P156" w:history="1">
        <w:r>
          <w:rPr>
            <w:color w:val="0000FF"/>
          </w:rPr>
          <w:t>Строки 205</w:t>
        </w:r>
      </w:hyperlink>
      <w:r>
        <w:t xml:space="preserve"> - </w:t>
      </w:r>
      <w:hyperlink w:anchor="P222" w:history="1">
        <w:r>
          <w:rPr>
            <w:color w:val="0000FF"/>
          </w:rPr>
          <w:t>260</w:t>
        </w:r>
      </w:hyperlink>
      <w:r>
        <w:t xml:space="preserve"> заполняет иностранная организация, оказывающая физическим лицам услуги в электронной форме, которая осуществляет расчеты непосредственно с указанными физическими лицами (признак 1 по </w:t>
      </w:r>
      <w:hyperlink w:anchor="P152" w:history="1">
        <w:r>
          <w:rPr>
            <w:color w:val="0000FF"/>
          </w:rPr>
          <w:t>строке 200</w:t>
        </w:r>
      </w:hyperlink>
      <w:r>
        <w:t xml:space="preserve">), а также иностранная организация, являющаяся налоговым агентом в соответствии с </w:t>
      </w:r>
      <w:hyperlink r:id="rId26" w:history="1">
        <w:r>
          <w:rPr>
            <w:color w:val="0000FF"/>
          </w:rPr>
          <w:t>абзацем вторым пункта 3 статьи 174.2</w:t>
        </w:r>
      </w:hyperlink>
      <w:r>
        <w:t xml:space="preserve"> Кодекса (признак 2 по </w:t>
      </w:r>
      <w:hyperlink w:anchor="P153" w:history="1">
        <w:r>
          <w:rPr>
            <w:color w:val="0000FF"/>
          </w:rPr>
          <w:t>строке 200</w:t>
        </w:r>
      </w:hyperlink>
      <w:r>
        <w:t>).</w:t>
      </w:r>
    </w:p>
    <w:p w:rsidR="00C517F3" w:rsidRDefault="00C517F3">
      <w:pPr>
        <w:pStyle w:val="ConsPlusNormal"/>
        <w:ind w:firstLine="540"/>
        <w:jc w:val="both"/>
      </w:pPr>
      <w:r>
        <w:t xml:space="preserve">26. По </w:t>
      </w:r>
      <w:hyperlink w:anchor="P156" w:history="1">
        <w:r>
          <w:rPr>
            <w:color w:val="0000FF"/>
          </w:rPr>
          <w:t>строкам 205</w:t>
        </w:r>
      </w:hyperlink>
      <w:r>
        <w:t xml:space="preserve"> отражается соответствующий код вида услуги, оказанной иностранной организацией в электронной форме, согласно </w:t>
      </w:r>
      <w:hyperlink w:anchor="P417" w:history="1">
        <w:proofErr w:type="gramStart"/>
        <w:r>
          <w:rPr>
            <w:color w:val="0000FF"/>
          </w:rPr>
          <w:t>приложению</w:t>
        </w:r>
        <w:proofErr w:type="gramEnd"/>
        <w:r>
          <w:rPr>
            <w:color w:val="0000FF"/>
          </w:rPr>
          <w:t xml:space="preserve"> N 1</w:t>
        </w:r>
      </w:hyperlink>
      <w:r>
        <w:t xml:space="preserve"> к настоящему Порядку.</w:t>
      </w:r>
    </w:p>
    <w:p w:rsidR="00C517F3" w:rsidRDefault="00C517F3">
      <w:pPr>
        <w:pStyle w:val="ConsPlusNormal"/>
        <w:ind w:firstLine="540"/>
        <w:jc w:val="both"/>
      </w:pPr>
      <w:r>
        <w:t xml:space="preserve">27. Показатели по </w:t>
      </w:r>
      <w:hyperlink w:anchor="P159" w:history="1">
        <w:r>
          <w:rPr>
            <w:color w:val="0000FF"/>
          </w:rPr>
          <w:t>строкам 210</w:t>
        </w:r>
      </w:hyperlink>
      <w:r>
        <w:t xml:space="preserve"> - </w:t>
      </w:r>
      <w:hyperlink w:anchor="P165" w:history="1">
        <w:r>
          <w:rPr>
            <w:color w:val="0000FF"/>
          </w:rPr>
          <w:t>230</w:t>
        </w:r>
      </w:hyperlink>
      <w:r>
        <w:t xml:space="preserve"> заполняются в отношении определенного вида оказанной услуги в электронной форме (код по </w:t>
      </w:r>
      <w:hyperlink w:anchor="P156" w:history="1">
        <w:r>
          <w:rPr>
            <w:color w:val="0000FF"/>
          </w:rPr>
          <w:t>строке 205</w:t>
        </w:r>
      </w:hyperlink>
      <w:r>
        <w:t xml:space="preserve">), а также отдельно по каждому виду валюты (код по </w:t>
      </w:r>
      <w:hyperlink w:anchor="P162" w:history="1">
        <w:r>
          <w:rPr>
            <w:color w:val="0000FF"/>
          </w:rPr>
          <w:t>строке 220</w:t>
        </w:r>
      </w:hyperlink>
      <w:r>
        <w:t>).</w:t>
      </w:r>
    </w:p>
    <w:p w:rsidR="00C517F3" w:rsidRDefault="00C517F3">
      <w:pPr>
        <w:pStyle w:val="ConsPlusNormal"/>
        <w:ind w:firstLine="540"/>
        <w:jc w:val="both"/>
      </w:pPr>
      <w:r>
        <w:t xml:space="preserve">В случае если иностранная организация получает оплату (частичную оплату) оказанных услуг в нескольких видах валют, то </w:t>
      </w:r>
      <w:hyperlink w:anchor="P159" w:history="1">
        <w:r>
          <w:rPr>
            <w:color w:val="0000FF"/>
          </w:rPr>
          <w:t>строки 210</w:t>
        </w:r>
      </w:hyperlink>
      <w:r>
        <w:t xml:space="preserve"> - </w:t>
      </w:r>
      <w:hyperlink w:anchor="P165" w:history="1">
        <w:r>
          <w:rPr>
            <w:color w:val="0000FF"/>
          </w:rPr>
          <w:t>230</w:t>
        </w:r>
      </w:hyperlink>
      <w:r>
        <w:t xml:space="preserve"> заполняются по каждому виду валюты (код по </w:t>
      </w:r>
      <w:hyperlink w:anchor="P162" w:history="1">
        <w:r>
          <w:rPr>
            <w:color w:val="0000FF"/>
          </w:rPr>
          <w:t>строке 220</w:t>
        </w:r>
      </w:hyperlink>
      <w:r>
        <w:t xml:space="preserve">), а также в отношении определенного вида оказанной услуги (код по </w:t>
      </w:r>
      <w:hyperlink w:anchor="P156" w:history="1">
        <w:r>
          <w:rPr>
            <w:color w:val="0000FF"/>
          </w:rPr>
          <w:t>строке 205</w:t>
        </w:r>
      </w:hyperlink>
      <w:r>
        <w:t>).</w:t>
      </w:r>
    </w:p>
    <w:p w:rsidR="00C517F3" w:rsidRDefault="00C517F3">
      <w:pPr>
        <w:pStyle w:val="ConsPlusNormal"/>
        <w:ind w:firstLine="540"/>
        <w:jc w:val="both"/>
      </w:pPr>
      <w:r>
        <w:t xml:space="preserve">28. По </w:t>
      </w:r>
      <w:hyperlink w:anchor="P159" w:history="1">
        <w:r>
          <w:rPr>
            <w:color w:val="0000FF"/>
          </w:rPr>
          <w:t>строкам 210</w:t>
        </w:r>
      </w:hyperlink>
      <w:r>
        <w:t xml:space="preserve"> по каждому коду вида оказанной услуги отражается стоимость оказанных услуг в электронной форме на территории Российской Федерации с учетом суммы налога в валюте платежа по каждому коду вида валюты.</w:t>
      </w:r>
    </w:p>
    <w:p w:rsidR="00C517F3" w:rsidRDefault="00C517F3">
      <w:pPr>
        <w:pStyle w:val="ConsPlusNormal"/>
        <w:ind w:firstLine="540"/>
        <w:jc w:val="both"/>
      </w:pPr>
      <w:r>
        <w:t xml:space="preserve">29. По </w:t>
      </w:r>
      <w:hyperlink w:anchor="P162" w:history="1">
        <w:r>
          <w:rPr>
            <w:color w:val="0000FF"/>
          </w:rPr>
          <w:t>строкам 220</w:t>
        </w:r>
      </w:hyperlink>
      <w:r>
        <w:t xml:space="preserve"> по определенному коду вида оказанной услуги отражается цифровой код валюты, в которой иностранная организация получает оплату (частичную оплату), по Общероссийскому </w:t>
      </w:r>
      <w:hyperlink r:id="rId27" w:history="1">
        <w:r>
          <w:rPr>
            <w:color w:val="0000FF"/>
          </w:rPr>
          <w:t>классификатору</w:t>
        </w:r>
      </w:hyperlink>
      <w:r>
        <w:t xml:space="preserve"> валют ОК (МК (ИСО 4217) 003-97) 014-2000 (далее - ОКВ).</w:t>
      </w:r>
    </w:p>
    <w:p w:rsidR="00C517F3" w:rsidRDefault="00C517F3">
      <w:pPr>
        <w:pStyle w:val="ConsPlusNormal"/>
        <w:ind w:firstLine="540"/>
        <w:jc w:val="both"/>
      </w:pPr>
      <w:r>
        <w:t xml:space="preserve">Если иностранная организация получает оплату (частичную оплату) оказанных услуг в валюте Российской Федерации, то по </w:t>
      </w:r>
      <w:hyperlink w:anchor="P162" w:history="1">
        <w:r>
          <w:rPr>
            <w:color w:val="0000FF"/>
          </w:rPr>
          <w:t>строке 220</w:t>
        </w:r>
      </w:hyperlink>
      <w:r>
        <w:t xml:space="preserve"> указывается цифровой код </w:t>
      </w:r>
      <w:hyperlink r:id="rId28" w:history="1">
        <w:r>
          <w:rPr>
            <w:color w:val="0000FF"/>
          </w:rPr>
          <w:t>643</w:t>
        </w:r>
      </w:hyperlink>
      <w:r>
        <w:t>.</w:t>
      </w:r>
    </w:p>
    <w:p w:rsidR="00C517F3" w:rsidRDefault="00C517F3">
      <w:pPr>
        <w:pStyle w:val="ConsPlusNormal"/>
        <w:ind w:firstLine="540"/>
        <w:jc w:val="both"/>
      </w:pPr>
      <w:r>
        <w:t xml:space="preserve">30. По </w:t>
      </w:r>
      <w:hyperlink w:anchor="P165" w:history="1">
        <w:r>
          <w:rPr>
            <w:color w:val="0000FF"/>
          </w:rPr>
          <w:t>строкам 230</w:t>
        </w:r>
      </w:hyperlink>
      <w:r>
        <w:t xml:space="preserve"> по определенному коду вида оказанной услуги указывается официальный курс валюты к рублю Центрального банка Российской Федерации на последний день налогового периода, в котором поступила оплата (частичная оплата) оказанных услуг иностранной организации, в отношении определенного кода вида иностранной валюты.</w:t>
      </w:r>
    </w:p>
    <w:p w:rsidR="00C517F3" w:rsidRDefault="00C517F3">
      <w:pPr>
        <w:pStyle w:val="ConsPlusNormal"/>
        <w:ind w:firstLine="540"/>
        <w:jc w:val="both"/>
      </w:pPr>
      <w:r>
        <w:t xml:space="preserve">Если иностранная организация получает оплату (частичную оплату) оказанных услуг в валюте Российской Федерации, то по </w:t>
      </w:r>
      <w:hyperlink w:anchor="P165" w:history="1">
        <w:r>
          <w:rPr>
            <w:color w:val="0000FF"/>
          </w:rPr>
          <w:t>строке 230</w:t>
        </w:r>
      </w:hyperlink>
      <w:r>
        <w:t xml:space="preserve"> указывается значение "1".</w:t>
      </w:r>
    </w:p>
    <w:p w:rsidR="00C517F3" w:rsidRDefault="00C517F3">
      <w:pPr>
        <w:pStyle w:val="ConsPlusNormal"/>
        <w:ind w:firstLine="540"/>
        <w:jc w:val="both"/>
      </w:pPr>
      <w:r>
        <w:t xml:space="preserve">31. По </w:t>
      </w:r>
      <w:hyperlink w:anchor="P169" w:history="1">
        <w:r>
          <w:rPr>
            <w:color w:val="0000FF"/>
          </w:rPr>
          <w:t>строкам 240</w:t>
        </w:r>
      </w:hyperlink>
      <w:r>
        <w:t xml:space="preserve"> отражается стоимость оказанных услуг на территории Российской Федерации с учетом суммы налога по каждому коду вида оказанной услуги в электронной форме в рублях, определяемая как произведение показателей </w:t>
      </w:r>
      <w:hyperlink w:anchor="P159" w:history="1">
        <w:r>
          <w:rPr>
            <w:color w:val="0000FF"/>
          </w:rPr>
          <w:t>строк 210</w:t>
        </w:r>
      </w:hyperlink>
      <w:r>
        <w:t xml:space="preserve"> и </w:t>
      </w:r>
      <w:hyperlink w:anchor="P165" w:history="1">
        <w:r>
          <w:rPr>
            <w:color w:val="0000FF"/>
          </w:rPr>
          <w:t>230</w:t>
        </w:r>
      </w:hyperlink>
      <w:r>
        <w:t xml:space="preserve">. В случае если курс единицы иностранной валюты к рублю Российской Федерации установлен за 10, 100, 1000 единиц, то произведение показателей по </w:t>
      </w:r>
      <w:hyperlink w:anchor="P159" w:history="1">
        <w:r>
          <w:rPr>
            <w:color w:val="0000FF"/>
          </w:rPr>
          <w:t>строкам 210</w:t>
        </w:r>
      </w:hyperlink>
      <w:r>
        <w:t xml:space="preserve"> и </w:t>
      </w:r>
      <w:hyperlink w:anchor="P165" w:history="1">
        <w:r>
          <w:rPr>
            <w:color w:val="0000FF"/>
          </w:rPr>
          <w:t>230</w:t>
        </w:r>
      </w:hyperlink>
      <w:r>
        <w:t xml:space="preserve"> делится соответственно на 10, 100, 1000 единиц.</w:t>
      </w:r>
    </w:p>
    <w:p w:rsidR="00C517F3" w:rsidRDefault="00C517F3">
      <w:pPr>
        <w:pStyle w:val="ConsPlusNormal"/>
        <w:ind w:firstLine="540"/>
        <w:jc w:val="both"/>
      </w:pPr>
      <w:r>
        <w:t xml:space="preserve">32. Показатель по </w:t>
      </w:r>
      <w:hyperlink w:anchor="P215" w:history="1">
        <w:r>
          <w:rPr>
            <w:color w:val="0000FF"/>
          </w:rPr>
          <w:t>строке 245</w:t>
        </w:r>
      </w:hyperlink>
      <w:r>
        <w:t xml:space="preserve"> определяется путем суммирования </w:t>
      </w:r>
      <w:hyperlink w:anchor="P211" w:history="1">
        <w:r>
          <w:rPr>
            <w:color w:val="0000FF"/>
          </w:rPr>
          <w:t>строк 240</w:t>
        </w:r>
      </w:hyperlink>
      <w:r>
        <w:t xml:space="preserve"> по соответствующему коду вида оказанной услуги в рублях.</w:t>
      </w:r>
    </w:p>
    <w:p w:rsidR="00C517F3" w:rsidRDefault="00C517F3">
      <w:pPr>
        <w:pStyle w:val="ConsPlusNormal"/>
        <w:ind w:firstLine="540"/>
        <w:jc w:val="both"/>
      </w:pPr>
      <w:r>
        <w:t xml:space="preserve">33. По </w:t>
      </w:r>
      <w:hyperlink w:anchor="P219" w:history="1">
        <w:r>
          <w:rPr>
            <w:color w:val="0000FF"/>
          </w:rPr>
          <w:t>строкам 250</w:t>
        </w:r>
      </w:hyperlink>
      <w:r>
        <w:t xml:space="preserve"> указывается расчетная налоговая ставка в размере 15,25 процента по каждому коду вида оказанной услуги.</w:t>
      </w:r>
    </w:p>
    <w:p w:rsidR="00C517F3" w:rsidRDefault="00C517F3">
      <w:pPr>
        <w:pStyle w:val="ConsPlusNormal"/>
        <w:ind w:firstLine="540"/>
        <w:jc w:val="both"/>
      </w:pPr>
      <w:r>
        <w:t xml:space="preserve">34. По </w:t>
      </w:r>
      <w:hyperlink w:anchor="P222" w:history="1">
        <w:r>
          <w:rPr>
            <w:color w:val="0000FF"/>
          </w:rPr>
          <w:t>строкам 260</w:t>
        </w:r>
      </w:hyperlink>
      <w:r>
        <w:t xml:space="preserve"> отражается сумма налога, исчисленная за налоговый период по каждому коду вида оказанной услуги в рублях. Показатель по </w:t>
      </w:r>
      <w:hyperlink w:anchor="P222" w:history="1">
        <w:r>
          <w:rPr>
            <w:color w:val="0000FF"/>
          </w:rPr>
          <w:t>строкам 260</w:t>
        </w:r>
      </w:hyperlink>
      <w:r>
        <w:t xml:space="preserve"> рассчитывается путем умножения суммы, отраженной по </w:t>
      </w:r>
      <w:hyperlink w:anchor="P215" w:history="1">
        <w:r>
          <w:rPr>
            <w:color w:val="0000FF"/>
          </w:rPr>
          <w:t>строкам 245</w:t>
        </w:r>
      </w:hyperlink>
      <w:r>
        <w:t>, на расчетную налоговую ставку в размере 15,25 процента и деления на 100.</w:t>
      </w:r>
    </w:p>
    <w:p w:rsidR="00C517F3" w:rsidRDefault="00C517F3">
      <w:pPr>
        <w:pStyle w:val="ConsPlusNormal"/>
        <w:jc w:val="both"/>
      </w:pPr>
    </w:p>
    <w:p w:rsidR="00C517F3" w:rsidRDefault="00C517F3">
      <w:pPr>
        <w:pStyle w:val="ConsPlusNormal"/>
        <w:jc w:val="center"/>
        <w:outlineLvl w:val="1"/>
      </w:pPr>
      <w:r>
        <w:t>VI. Порядок заполнения Раздела 3 декларации</w:t>
      </w:r>
    </w:p>
    <w:p w:rsidR="00C517F3" w:rsidRDefault="00C517F3">
      <w:pPr>
        <w:pStyle w:val="ConsPlusNormal"/>
        <w:jc w:val="both"/>
      </w:pPr>
    </w:p>
    <w:p w:rsidR="00C517F3" w:rsidRDefault="00C517F3">
      <w:pPr>
        <w:pStyle w:val="ConsPlusNormal"/>
        <w:ind w:firstLine="540"/>
        <w:jc w:val="both"/>
      </w:pPr>
      <w:r>
        <w:t xml:space="preserve">35. </w:t>
      </w:r>
      <w:hyperlink w:anchor="P233" w:history="1">
        <w:r>
          <w:rPr>
            <w:color w:val="0000FF"/>
          </w:rPr>
          <w:t>Раздел 3</w:t>
        </w:r>
      </w:hyperlink>
      <w:r>
        <w:t xml:space="preserve"> декларации заполняется иностранными организациями, указанными в </w:t>
      </w:r>
      <w:hyperlink r:id="rId29" w:history="1">
        <w:r>
          <w:rPr>
            <w:color w:val="0000FF"/>
          </w:rPr>
          <w:t>пункте 8 статьи 174.2</w:t>
        </w:r>
      </w:hyperlink>
      <w:r>
        <w:t xml:space="preserve"> Кодекса, в случае оказания ими услуг по предоставлению физическим лицам прав на использование программ для электронных вычислительных машин, баз данных через сеть "Интернет" на основании лицензионного договора, не подлежащих налогообложению (освобождаемых от налогообложения) в соответствии с </w:t>
      </w:r>
      <w:hyperlink r:id="rId30" w:history="1">
        <w:r>
          <w:rPr>
            <w:color w:val="0000FF"/>
          </w:rPr>
          <w:t>подпунктом 26 пункта 2 статьи 149</w:t>
        </w:r>
      </w:hyperlink>
      <w:r>
        <w:t xml:space="preserve"> Кодекса (далее - услуги в электронной форме, не подлежащие налогообложению).</w:t>
      </w:r>
    </w:p>
    <w:p w:rsidR="00C517F3" w:rsidRDefault="00C517F3">
      <w:pPr>
        <w:pStyle w:val="ConsPlusNormal"/>
        <w:ind w:firstLine="540"/>
        <w:jc w:val="both"/>
      </w:pPr>
      <w:r>
        <w:t xml:space="preserve">36. При заполнении </w:t>
      </w:r>
      <w:hyperlink w:anchor="P233" w:history="1">
        <w:r>
          <w:rPr>
            <w:color w:val="0000FF"/>
          </w:rPr>
          <w:t>Раздела 3</w:t>
        </w:r>
      </w:hyperlink>
      <w:r>
        <w:t xml:space="preserve"> декларации необходимо указать </w:t>
      </w:r>
      <w:hyperlink w:anchor="P227" w:history="1">
        <w:r>
          <w:rPr>
            <w:color w:val="0000FF"/>
          </w:rPr>
          <w:t>ИНН</w:t>
        </w:r>
      </w:hyperlink>
      <w:r>
        <w:t xml:space="preserve"> и </w:t>
      </w:r>
      <w:hyperlink w:anchor="P230" w:history="1">
        <w:r>
          <w:rPr>
            <w:color w:val="0000FF"/>
          </w:rPr>
          <w:t>КПП</w:t>
        </w:r>
      </w:hyperlink>
      <w:r>
        <w:t xml:space="preserve"> иностранной организации.</w:t>
      </w:r>
    </w:p>
    <w:p w:rsidR="00C517F3" w:rsidRDefault="00C517F3">
      <w:pPr>
        <w:pStyle w:val="ConsPlusNormal"/>
        <w:ind w:firstLine="540"/>
        <w:jc w:val="both"/>
      </w:pPr>
      <w:r>
        <w:t xml:space="preserve">37. По </w:t>
      </w:r>
      <w:hyperlink w:anchor="P242" w:history="1">
        <w:r>
          <w:rPr>
            <w:color w:val="0000FF"/>
          </w:rPr>
          <w:t>строке 300</w:t>
        </w:r>
      </w:hyperlink>
      <w:r>
        <w:t xml:space="preserve"> указывается код признака иностранной организации, оказывающей физическим лицам услуги в электронной форме.</w:t>
      </w:r>
    </w:p>
    <w:p w:rsidR="00C517F3" w:rsidRDefault="00C517F3">
      <w:pPr>
        <w:pStyle w:val="ConsPlusNormal"/>
        <w:ind w:firstLine="540"/>
        <w:jc w:val="both"/>
      </w:pPr>
      <w:hyperlink w:anchor="P241" w:history="1">
        <w:r>
          <w:rPr>
            <w:color w:val="0000FF"/>
          </w:rPr>
          <w:t>Признак 1</w:t>
        </w:r>
      </w:hyperlink>
      <w:r>
        <w:t xml:space="preserve"> проставляется в случае, если иностранная организация, указанная в </w:t>
      </w:r>
      <w:hyperlink r:id="rId31" w:history="1">
        <w:r>
          <w:rPr>
            <w:color w:val="0000FF"/>
          </w:rPr>
          <w:t>абзаце первом пункта 3 статьи 174.2</w:t>
        </w:r>
      </w:hyperlink>
      <w:r>
        <w:t xml:space="preserve"> Кодекса, оказывающая физическим лицам услуги в электронной форме, не подлежащие налогообложению, осуществляет расчеты непосредственно с указанными физическими лицами.</w:t>
      </w:r>
    </w:p>
    <w:p w:rsidR="00C517F3" w:rsidRDefault="00C517F3">
      <w:pPr>
        <w:pStyle w:val="ConsPlusNormal"/>
        <w:ind w:firstLine="540"/>
        <w:jc w:val="both"/>
      </w:pPr>
      <w:hyperlink w:anchor="P242" w:history="1">
        <w:r>
          <w:rPr>
            <w:color w:val="0000FF"/>
          </w:rPr>
          <w:t>Признак 2</w:t>
        </w:r>
      </w:hyperlink>
      <w:r>
        <w:t xml:space="preserve"> проставляется посредником, являющимся налоговым агентом в соответствии с </w:t>
      </w:r>
      <w:hyperlink r:id="rId32" w:history="1">
        <w:r>
          <w:rPr>
            <w:color w:val="0000FF"/>
          </w:rPr>
          <w:t>абзацем первым пункта 3 статьи 174.2</w:t>
        </w:r>
      </w:hyperlink>
      <w:r>
        <w:t xml:space="preserve"> Кодекса, в случае, если иностранная организация оказывает физическим лицам услуги в электронной форме с участием иностранной организации - посредника (либо нескольких организаций-посредников).</w:t>
      </w:r>
    </w:p>
    <w:p w:rsidR="00C517F3" w:rsidRDefault="00C517F3">
      <w:pPr>
        <w:pStyle w:val="ConsPlusNormal"/>
        <w:ind w:firstLine="540"/>
        <w:jc w:val="both"/>
      </w:pPr>
      <w:r>
        <w:t xml:space="preserve">38. </w:t>
      </w:r>
      <w:hyperlink w:anchor="P245" w:history="1">
        <w:r>
          <w:rPr>
            <w:color w:val="0000FF"/>
          </w:rPr>
          <w:t>Строки 305</w:t>
        </w:r>
      </w:hyperlink>
      <w:r>
        <w:t xml:space="preserve"> - </w:t>
      </w:r>
      <w:hyperlink w:anchor="P258" w:history="1">
        <w:r>
          <w:rPr>
            <w:color w:val="0000FF"/>
          </w:rPr>
          <w:t>340</w:t>
        </w:r>
      </w:hyperlink>
      <w:r>
        <w:t xml:space="preserve"> заполняет иностранная организация, оказывающая физическим лицам услуги в электронной форме, не подлежащие налогообложению, которая осуществляет расчеты непосредственно с указанными физическими лицами (признак 1 по </w:t>
      </w:r>
      <w:hyperlink w:anchor="P241" w:history="1">
        <w:r>
          <w:rPr>
            <w:color w:val="0000FF"/>
          </w:rPr>
          <w:t>строке 300</w:t>
        </w:r>
      </w:hyperlink>
      <w:r>
        <w:t xml:space="preserve">), а также иностранная организация, являющаяся налоговым агентом в соответствии с </w:t>
      </w:r>
      <w:hyperlink r:id="rId33" w:history="1">
        <w:r>
          <w:rPr>
            <w:color w:val="0000FF"/>
          </w:rPr>
          <w:t>абзацем вторым пункта 3 статьи 174.2</w:t>
        </w:r>
      </w:hyperlink>
      <w:r>
        <w:t xml:space="preserve"> Кодекса (признак 2 по </w:t>
      </w:r>
      <w:hyperlink w:anchor="P242" w:history="1">
        <w:r>
          <w:rPr>
            <w:color w:val="0000FF"/>
          </w:rPr>
          <w:t>строке 300</w:t>
        </w:r>
      </w:hyperlink>
      <w:r>
        <w:t>).</w:t>
      </w:r>
    </w:p>
    <w:p w:rsidR="00C517F3" w:rsidRDefault="00C517F3">
      <w:pPr>
        <w:pStyle w:val="ConsPlusNormal"/>
        <w:ind w:firstLine="540"/>
        <w:jc w:val="both"/>
      </w:pPr>
      <w:r>
        <w:t xml:space="preserve">39. По </w:t>
      </w:r>
      <w:hyperlink w:anchor="P245" w:history="1">
        <w:r>
          <w:rPr>
            <w:color w:val="0000FF"/>
          </w:rPr>
          <w:t>строкам 305</w:t>
        </w:r>
      </w:hyperlink>
      <w:r>
        <w:t xml:space="preserve"> отражаются соответствующие коды видов услуг согласно </w:t>
      </w:r>
      <w:hyperlink w:anchor="P417" w:history="1">
        <w:r>
          <w:rPr>
            <w:color w:val="0000FF"/>
          </w:rPr>
          <w:t>приложению N 1</w:t>
        </w:r>
      </w:hyperlink>
      <w:r>
        <w:t xml:space="preserve"> к настоящему Порядку, оказанных иностранной организацией в электронной форме, не подлежащих налогообложению.</w:t>
      </w:r>
    </w:p>
    <w:p w:rsidR="00C517F3" w:rsidRDefault="00C517F3">
      <w:pPr>
        <w:pStyle w:val="ConsPlusNormal"/>
        <w:ind w:firstLine="540"/>
        <w:jc w:val="both"/>
      </w:pPr>
      <w:r>
        <w:t xml:space="preserve">40. По </w:t>
      </w:r>
      <w:hyperlink w:anchor="P248" w:history="1">
        <w:r>
          <w:rPr>
            <w:color w:val="0000FF"/>
          </w:rPr>
          <w:t>строкам 310</w:t>
        </w:r>
      </w:hyperlink>
      <w:r>
        <w:t xml:space="preserve"> по каждому коду вида оказанной услуги в электронной форме, не подлежащей налогообложению, отражается стоимость оказанных услуг на территории Российской Федерации в валюте платежа по определенному коду вида валюты.</w:t>
      </w:r>
    </w:p>
    <w:p w:rsidR="00C517F3" w:rsidRDefault="00C517F3">
      <w:pPr>
        <w:pStyle w:val="ConsPlusNormal"/>
        <w:ind w:firstLine="540"/>
        <w:jc w:val="both"/>
      </w:pPr>
      <w:r>
        <w:t xml:space="preserve">41. По </w:t>
      </w:r>
      <w:hyperlink w:anchor="P251" w:history="1">
        <w:r>
          <w:rPr>
            <w:color w:val="0000FF"/>
          </w:rPr>
          <w:t>строкам 320</w:t>
        </w:r>
      </w:hyperlink>
      <w:r>
        <w:t xml:space="preserve"> по определенному коду вида оказанной услуги, не подлежащей налогообложению, отражается цифровой код валюты, в которой иностранная организация получает оплату (частичную оплату) по </w:t>
      </w:r>
      <w:hyperlink r:id="rId34" w:history="1">
        <w:r>
          <w:rPr>
            <w:color w:val="0000FF"/>
          </w:rPr>
          <w:t>ОКВ</w:t>
        </w:r>
      </w:hyperlink>
      <w:r>
        <w:t>.</w:t>
      </w:r>
    </w:p>
    <w:p w:rsidR="00C517F3" w:rsidRDefault="00C517F3">
      <w:pPr>
        <w:pStyle w:val="ConsPlusNormal"/>
        <w:ind w:firstLine="540"/>
        <w:jc w:val="both"/>
      </w:pPr>
      <w:r>
        <w:t xml:space="preserve">Если иностранная организация получает оплату (частичную оплату) оказанных услуг в валюте Российской Федерации, то по </w:t>
      </w:r>
      <w:hyperlink w:anchor="P251" w:history="1">
        <w:r>
          <w:rPr>
            <w:color w:val="0000FF"/>
          </w:rPr>
          <w:t>строке 320</w:t>
        </w:r>
      </w:hyperlink>
      <w:r>
        <w:t xml:space="preserve"> указывается цифровой код </w:t>
      </w:r>
      <w:hyperlink r:id="rId35" w:history="1">
        <w:r>
          <w:rPr>
            <w:color w:val="0000FF"/>
          </w:rPr>
          <w:t>643</w:t>
        </w:r>
      </w:hyperlink>
      <w:r>
        <w:t>.</w:t>
      </w:r>
    </w:p>
    <w:p w:rsidR="00C517F3" w:rsidRDefault="00C517F3">
      <w:pPr>
        <w:pStyle w:val="ConsPlusNormal"/>
        <w:ind w:firstLine="540"/>
        <w:jc w:val="both"/>
      </w:pPr>
      <w:r>
        <w:t xml:space="preserve">42. По </w:t>
      </w:r>
      <w:hyperlink w:anchor="P254" w:history="1">
        <w:r>
          <w:rPr>
            <w:color w:val="0000FF"/>
          </w:rPr>
          <w:t>строкам 330</w:t>
        </w:r>
      </w:hyperlink>
      <w:r>
        <w:t xml:space="preserve"> по каждому коду вида оказанной услуги, не подлежащей налогообложению, указывается официальный курс иностранной валюты к рублю Центрального банка Российской Федерации на последний день налогового периода, в котором поступила оплата (частичная оплата) иностранной организации, по определенному виду иностранной валюты.</w:t>
      </w:r>
    </w:p>
    <w:p w:rsidR="00C517F3" w:rsidRDefault="00C517F3">
      <w:pPr>
        <w:pStyle w:val="ConsPlusNormal"/>
        <w:ind w:firstLine="540"/>
        <w:jc w:val="both"/>
      </w:pPr>
      <w:r>
        <w:t xml:space="preserve">Если иностранная организация получает оплату (частичную оплату) оказанных услуг в валюте Российской Федерации, то по </w:t>
      </w:r>
      <w:hyperlink w:anchor="P254" w:history="1">
        <w:r>
          <w:rPr>
            <w:color w:val="0000FF"/>
          </w:rPr>
          <w:t>строке 330</w:t>
        </w:r>
      </w:hyperlink>
      <w:r>
        <w:t xml:space="preserve"> указывается значение "1".</w:t>
      </w:r>
    </w:p>
    <w:p w:rsidR="00C517F3" w:rsidRDefault="00C517F3">
      <w:pPr>
        <w:pStyle w:val="ConsPlusNormal"/>
        <w:ind w:firstLine="540"/>
        <w:jc w:val="both"/>
      </w:pPr>
      <w:r>
        <w:t xml:space="preserve">43. По </w:t>
      </w:r>
      <w:hyperlink w:anchor="P258" w:history="1">
        <w:r>
          <w:rPr>
            <w:color w:val="0000FF"/>
          </w:rPr>
          <w:t>строкам 340</w:t>
        </w:r>
      </w:hyperlink>
      <w:r>
        <w:t xml:space="preserve"> отражается стоимость оказанных услуг на территории Российской Федерации в рублях по каждому коду вида оказанной услуги, не подлежащей налогообложению, определяемая как произведение показателей </w:t>
      </w:r>
      <w:hyperlink w:anchor="P248" w:history="1">
        <w:r>
          <w:rPr>
            <w:color w:val="0000FF"/>
          </w:rPr>
          <w:t>строк 310</w:t>
        </w:r>
      </w:hyperlink>
      <w:r>
        <w:t xml:space="preserve"> и </w:t>
      </w:r>
      <w:hyperlink w:anchor="P254" w:history="1">
        <w:r>
          <w:rPr>
            <w:color w:val="0000FF"/>
          </w:rPr>
          <w:t>330</w:t>
        </w:r>
      </w:hyperlink>
      <w:r>
        <w:t xml:space="preserve">. В случае если курс единицы иностранной валюты к рублю Российской Федерации установлен за 10, 100, 1000 единиц, то произведение показателей по </w:t>
      </w:r>
      <w:hyperlink w:anchor="P248" w:history="1">
        <w:r>
          <w:rPr>
            <w:color w:val="0000FF"/>
          </w:rPr>
          <w:t>строкам 310</w:t>
        </w:r>
      </w:hyperlink>
      <w:r>
        <w:t xml:space="preserve"> и </w:t>
      </w:r>
      <w:hyperlink w:anchor="P254" w:history="1">
        <w:r>
          <w:rPr>
            <w:color w:val="0000FF"/>
          </w:rPr>
          <w:t>330</w:t>
        </w:r>
      </w:hyperlink>
      <w:r>
        <w:t xml:space="preserve"> делится соответственно на 10, 100, 1000 единиц.</w:t>
      </w:r>
    </w:p>
    <w:p w:rsidR="00C517F3" w:rsidRDefault="00C517F3">
      <w:pPr>
        <w:pStyle w:val="ConsPlusNormal"/>
        <w:ind w:firstLine="540"/>
        <w:jc w:val="both"/>
      </w:pPr>
      <w:r>
        <w:t xml:space="preserve">44. Показатели по </w:t>
      </w:r>
      <w:hyperlink w:anchor="P301" w:history="1">
        <w:r>
          <w:rPr>
            <w:color w:val="0000FF"/>
          </w:rPr>
          <w:t>строке 345</w:t>
        </w:r>
      </w:hyperlink>
      <w:r>
        <w:t xml:space="preserve"> определяются путем суммирования </w:t>
      </w:r>
      <w:hyperlink w:anchor="P258" w:history="1">
        <w:r>
          <w:rPr>
            <w:color w:val="0000FF"/>
          </w:rPr>
          <w:t>строк 340</w:t>
        </w:r>
      </w:hyperlink>
      <w:r>
        <w:t xml:space="preserve"> по соответствующему коду вида оказанной услуги в рублях.</w:t>
      </w: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right"/>
        <w:outlineLvl w:val="1"/>
      </w:pPr>
      <w:r>
        <w:t>Приложение N 1</w:t>
      </w:r>
    </w:p>
    <w:p w:rsidR="00C517F3" w:rsidRDefault="00C517F3">
      <w:pPr>
        <w:pStyle w:val="ConsPlusNormal"/>
        <w:jc w:val="right"/>
      </w:pPr>
      <w:r>
        <w:t>к Порядку заполнения налоговой</w:t>
      </w:r>
    </w:p>
    <w:p w:rsidR="00C517F3" w:rsidRDefault="00C517F3">
      <w:pPr>
        <w:pStyle w:val="ConsPlusNormal"/>
        <w:jc w:val="right"/>
      </w:pPr>
      <w:r>
        <w:t>декларации по налогу на добавленную</w:t>
      </w:r>
    </w:p>
    <w:p w:rsidR="00C517F3" w:rsidRDefault="00C517F3">
      <w:pPr>
        <w:pStyle w:val="ConsPlusNormal"/>
        <w:jc w:val="right"/>
      </w:pPr>
      <w:r>
        <w:t>стоимость при оказании иностранными</w:t>
      </w:r>
    </w:p>
    <w:p w:rsidR="00C517F3" w:rsidRDefault="00C517F3">
      <w:pPr>
        <w:pStyle w:val="ConsPlusNormal"/>
        <w:jc w:val="right"/>
      </w:pPr>
      <w:r>
        <w:t>организациями услуг в электронной форме,</w:t>
      </w:r>
    </w:p>
    <w:p w:rsidR="00C517F3" w:rsidRDefault="00C517F3">
      <w:pPr>
        <w:pStyle w:val="ConsPlusNormal"/>
        <w:jc w:val="right"/>
      </w:pPr>
      <w:r>
        <w:t>утвержденному приказом ФНС России</w:t>
      </w:r>
    </w:p>
    <w:p w:rsidR="00C517F3" w:rsidRDefault="00C517F3">
      <w:pPr>
        <w:pStyle w:val="ConsPlusNormal"/>
        <w:jc w:val="right"/>
      </w:pPr>
      <w:r>
        <w:t>от 30.11.2016 N ММВ-7-3/646@</w:t>
      </w:r>
    </w:p>
    <w:p w:rsidR="00C517F3" w:rsidRDefault="00C517F3">
      <w:pPr>
        <w:pStyle w:val="ConsPlusNormal"/>
        <w:jc w:val="both"/>
      </w:pPr>
    </w:p>
    <w:p w:rsidR="00C517F3" w:rsidRDefault="00C517F3">
      <w:pPr>
        <w:pStyle w:val="ConsPlusNormal"/>
        <w:jc w:val="center"/>
      </w:pPr>
      <w:bookmarkStart w:id="48" w:name="P417"/>
      <w:bookmarkEnd w:id="48"/>
      <w:r>
        <w:t>КОДЫ</w:t>
      </w:r>
    </w:p>
    <w:p w:rsidR="00C517F3" w:rsidRDefault="00C517F3">
      <w:pPr>
        <w:pStyle w:val="ConsPlusNormal"/>
        <w:jc w:val="center"/>
      </w:pPr>
      <w:r>
        <w:t>ВИДОВ УСЛУГ, ОКАЗЫВАЕМЫХ ИНОСТРАННЫМИ ОРГАНИЗАЦИЯМИ</w:t>
      </w:r>
    </w:p>
    <w:p w:rsidR="00C517F3" w:rsidRDefault="00C517F3">
      <w:pPr>
        <w:pStyle w:val="ConsPlusNormal"/>
        <w:jc w:val="center"/>
      </w:pPr>
      <w:r>
        <w:t>В ЭЛЕКТРОННОЙ ФОРМЕ</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C517F3">
        <w:tc>
          <w:tcPr>
            <w:tcW w:w="1360" w:type="dxa"/>
          </w:tcPr>
          <w:p w:rsidR="00C517F3" w:rsidRDefault="00C517F3">
            <w:pPr>
              <w:pStyle w:val="ConsPlusNormal"/>
              <w:jc w:val="center"/>
            </w:pPr>
            <w:r>
              <w:t>Код</w:t>
            </w:r>
          </w:p>
        </w:tc>
        <w:tc>
          <w:tcPr>
            <w:tcW w:w="7710" w:type="dxa"/>
          </w:tcPr>
          <w:p w:rsidR="00C517F3" w:rsidRDefault="00C517F3">
            <w:pPr>
              <w:pStyle w:val="ConsPlusNormal"/>
              <w:jc w:val="center"/>
            </w:pPr>
            <w:r>
              <w:t>Наименование операции</w:t>
            </w:r>
          </w:p>
        </w:tc>
      </w:tr>
      <w:tr w:rsidR="00C517F3">
        <w:tc>
          <w:tcPr>
            <w:tcW w:w="1360" w:type="dxa"/>
          </w:tcPr>
          <w:p w:rsidR="00C517F3" w:rsidRDefault="00C517F3">
            <w:pPr>
              <w:pStyle w:val="ConsPlusNormal"/>
              <w:jc w:val="center"/>
            </w:pPr>
            <w:r>
              <w:t>010</w:t>
            </w:r>
          </w:p>
        </w:tc>
        <w:tc>
          <w:tcPr>
            <w:tcW w:w="7710" w:type="dxa"/>
          </w:tcPr>
          <w:p w:rsidR="00C517F3" w:rsidRDefault="00C517F3">
            <w:pPr>
              <w:pStyle w:val="ConsPlusNormal"/>
              <w:jc w:val="both"/>
            </w:pPr>
            <w:r>
              <w:t>предоставление прав на использование программ для электронных вычислительных машин,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 за исключением кода 020</w:t>
            </w:r>
          </w:p>
        </w:tc>
      </w:tr>
      <w:tr w:rsidR="00C517F3">
        <w:tc>
          <w:tcPr>
            <w:tcW w:w="1360" w:type="dxa"/>
          </w:tcPr>
          <w:p w:rsidR="00C517F3" w:rsidRDefault="00C517F3">
            <w:pPr>
              <w:pStyle w:val="ConsPlusNormal"/>
              <w:jc w:val="center"/>
            </w:pPr>
            <w:r>
              <w:t>020</w:t>
            </w:r>
          </w:p>
        </w:tc>
        <w:tc>
          <w:tcPr>
            <w:tcW w:w="7710" w:type="dxa"/>
          </w:tcPr>
          <w:p w:rsidR="00C517F3" w:rsidRDefault="00C517F3">
            <w:pPr>
              <w:pStyle w:val="ConsPlusNormal"/>
              <w:jc w:val="both"/>
            </w:pPr>
            <w:r>
              <w:t>предоставление прав на использование компьютерных игр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tc>
      </w:tr>
      <w:tr w:rsidR="00C517F3">
        <w:tc>
          <w:tcPr>
            <w:tcW w:w="1360" w:type="dxa"/>
          </w:tcPr>
          <w:p w:rsidR="00C517F3" w:rsidRDefault="00C517F3">
            <w:pPr>
              <w:pStyle w:val="ConsPlusNormal"/>
              <w:jc w:val="center"/>
            </w:pPr>
            <w:r>
              <w:t>030</w:t>
            </w:r>
          </w:p>
        </w:tc>
        <w:tc>
          <w:tcPr>
            <w:tcW w:w="7710" w:type="dxa"/>
          </w:tcPr>
          <w:p w:rsidR="00C517F3" w:rsidRDefault="00C517F3">
            <w:pPr>
              <w:pStyle w:val="ConsPlusNormal"/>
              <w:jc w:val="both"/>
            </w:pPr>
            <w:r>
              <w:t>оказание рекламных услуг в сети "Интернет", в том числе с использованием программ для электронных вычислительных машин и баз данных, функционирующих в сети "Интернет", а также предоставление рекламной площади (пространства) в сети "Интернет"</w:t>
            </w:r>
          </w:p>
        </w:tc>
      </w:tr>
      <w:tr w:rsidR="00C517F3">
        <w:tc>
          <w:tcPr>
            <w:tcW w:w="1360" w:type="dxa"/>
          </w:tcPr>
          <w:p w:rsidR="00C517F3" w:rsidRDefault="00C517F3">
            <w:pPr>
              <w:pStyle w:val="ConsPlusNormal"/>
              <w:jc w:val="center"/>
            </w:pPr>
            <w:r>
              <w:t>040</w:t>
            </w:r>
          </w:p>
        </w:tc>
        <w:tc>
          <w:tcPr>
            <w:tcW w:w="7710" w:type="dxa"/>
          </w:tcPr>
          <w:p w:rsidR="00C517F3" w:rsidRDefault="00C517F3">
            <w:pPr>
              <w:pStyle w:val="ConsPlusNormal"/>
              <w:jc w:val="both"/>
            </w:pPr>
            <w:r>
              <w:t>оказание услуг по размещению предложений о приобретении (реализации) товаров (работ, услуг), имущественных прав в сети "Интернет"</w:t>
            </w:r>
          </w:p>
        </w:tc>
      </w:tr>
      <w:tr w:rsidR="00C517F3">
        <w:tc>
          <w:tcPr>
            <w:tcW w:w="1360" w:type="dxa"/>
          </w:tcPr>
          <w:p w:rsidR="00C517F3" w:rsidRDefault="00C517F3">
            <w:pPr>
              <w:pStyle w:val="ConsPlusNormal"/>
              <w:jc w:val="center"/>
            </w:pPr>
            <w:r>
              <w:t>050</w:t>
            </w:r>
          </w:p>
        </w:tc>
        <w:tc>
          <w:tcPr>
            <w:tcW w:w="7710" w:type="dxa"/>
          </w:tcPr>
          <w:p w:rsidR="00C517F3" w:rsidRDefault="00C517F3">
            <w:pPr>
              <w:pStyle w:val="ConsPlusNormal"/>
              <w:jc w:val="both"/>
            </w:pPr>
            <w:r>
              <w:t>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tc>
      </w:tr>
      <w:tr w:rsidR="00C517F3">
        <w:tc>
          <w:tcPr>
            <w:tcW w:w="1360" w:type="dxa"/>
          </w:tcPr>
          <w:p w:rsidR="00C517F3" w:rsidRDefault="00C517F3">
            <w:pPr>
              <w:pStyle w:val="ConsPlusNormal"/>
              <w:jc w:val="center"/>
            </w:pPr>
            <w:r>
              <w:t>060</w:t>
            </w:r>
          </w:p>
        </w:tc>
        <w:tc>
          <w:tcPr>
            <w:tcW w:w="7710" w:type="dxa"/>
          </w:tcPr>
          <w:p w:rsidR="00C517F3" w:rsidRDefault="00C517F3">
            <w:pPr>
              <w:pStyle w:val="ConsPlusNormal"/>
              <w:jc w:val="both"/>
            </w:pPr>
            <w:r>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tc>
      </w:tr>
      <w:tr w:rsidR="00C517F3">
        <w:tc>
          <w:tcPr>
            <w:tcW w:w="1360" w:type="dxa"/>
          </w:tcPr>
          <w:p w:rsidR="00C517F3" w:rsidRDefault="00C517F3">
            <w:pPr>
              <w:pStyle w:val="ConsPlusNormal"/>
              <w:jc w:val="center"/>
            </w:pPr>
            <w:r>
              <w:t>070</w:t>
            </w:r>
          </w:p>
        </w:tc>
        <w:tc>
          <w:tcPr>
            <w:tcW w:w="7710" w:type="dxa"/>
          </w:tcPr>
          <w:p w:rsidR="00C517F3" w:rsidRDefault="00C517F3">
            <w:pPr>
              <w:pStyle w:val="ConsPlusNormal"/>
              <w:jc w:val="both"/>
            </w:pPr>
            <w:r>
              <w:t>хранение и обработка информации при условии, что лицо, представившее эту информацию, имеет к ней доступ через сеть "Интернет"</w:t>
            </w:r>
          </w:p>
        </w:tc>
      </w:tr>
      <w:tr w:rsidR="00C517F3">
        <w:tc>
          <w:tcPr>
            <w:tcW w:w="1360" w:type="dxa"/>
          </w:tcPr>
          <w:p w:rsidR="00C517F3" w:rsidRDefault="00C517F3">
            <w:pPr>
              <w:pStyle w:val="ConsPlusNormal"/>
              <w:jc w:val="center"/>
            </w:pPr>
            <w:r>
              <w:t>080</w:t>
            </w:r>
          </w:p>
        </w:tc>
        <w:tc>
          <w:tcPr>
            <w:tcW w:w="7710" w:type="dxa"/>
          </w:tcPr>
          <w:p w:rsidR="00C517F3" w:rsidRDefault="00C517F3">
            <w:pPr>
              <w:pStyle w:val="ConsPlusNormal"/>
              <w:jc w:val="both"/>
            </w:pPr>
            <w:r>
              <w:t>предоставление в режиме реального времени вычислительной мощности для размещения информации в информационной системе</w:t>
            </w:r>
          </w:p>
        </w:tc>
      </w:tr>
      <w:tr w:rsidR="00C517F3">
        <w:tc>
          <w:tcPr>
            <w:tcW w:w="1360" w:type="dxa"/>
          </w:tcPr>
          <w:p w:rsidR="00C517F3" w:rsidRDefault="00C517F3">
            <w:pPr>
              <w:pStyle w:val="ConsPlusNormal"/>
              <w:jc w:val="center"/>
            </w:pPr>
            <w:r>
              <w:t>090</w:t>
            </w:r>
          </w:p>
        </w:tc>
        <w:tc>
          <w:tcPr>
            <w:tcW w:w="7710" w:type="dxa"/>
          </w:tcPr>
          <w:p w:rsidR="00C517F3" w:rsidRDefault="00C517F3">
            <w:pPr>
              <w:pStyle w:val="ConsPlusNormal"/>
              <w:jc w:val="both"/>
            </w:pPr>
            <w:r>
              <w:t>предоставление доменных имен, оказание услуг хостинга</w:t>
            </w:r>
          </w:p>
        </w:tc>
      </w:tr>
      <w:tr w:rsidR="00C517F3">
        <w:tc>
          <w:tcPr>
            <w:tcW w:w="1360" w:type="dxa"/>
          </w:tcPr>
          <w:p w:rsidR="00C517F3" w:rsidRDefault="00C517F3">
            <w:pPr>
              <w:pStyle w:val="ConsPlusNormal"/>
              <w:jc w:val="center"/>
            </w:pPr>
            <w:r>
              <w:lastRenderedPageBreak/>
              <w:t>100</w:t>
            </w:r>
          </w:p>
        </w:tc>
        <w:tc>
          <w:tcPr>
            <w:tcW w:w="7710" w:type="dxa"/>
          </w:tcPr>
          <w:p w:rsidR="00C517F3" w:rsidRDefault="00C517F3">
            <w:pPr>
              <w:pStyle w:val="ConsPlusNormal"/>
              <w:jc w:val="both"/>
            </w:pPr>
            <w:r>
              <w:t>оказание услуг по администрированию информационных систем, сайтов в сети "Интернет"</w:t>
            </w:r>
          </w:p>
        </w:tc>
      </w:tr>
      <w:tr w:rsidR="00C517F3">
        <w:tc>
          <w:tcPr>
            <w:tcW w:w="1360" w:type="dxa"/>
          </w:tcPr>
          <w:p w:rsidR="00C517F3" w:rsidRDefault="00C517F3">
            <w:pPr>
              <w:pStyle w:val="ConsPlusNormal"/>
              <w:jc w:val="center"/>
            </w:pPr>
            <w:r>
              <w:t>110</w:t>
            </w:r>
          </w:p>
        </w:tc>
        <w:tc>
          <w:tcPr>
            <w:tcW w:w="7710" w:type="dxa"/>
          </w:tcPr>
          <w:p w:rsidR="00C517F3" w:rsidRDefault="00C517F3">
            <w:pPr>
              <w:pStyle w:val="ConsPlusNormal"/>
              <w:jc w:val="both"/>
            </w:pPr>
            <w:r>
              <w:t>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частности, сводки фондовой биржи в режиме реального времени, осуществление в режиме реального времени автоматизированного перевода)</w:t>
            </w:r>
          </w:p>
        </w:tc>
      </w:tr>
      <w:tr w:rsidR="00C517F3">
        <w:tc>
          <w:tcPr>
            <w:tcW w:w="1360" w:type="dxa"/>
          </w:tcPr>
          <w:p w:rsidR="00C517F3" w:rsidRDefault="00C517F3">
            <w:pPr>
              <w:pStyle w:val="ConsPlusNormal"/>
              <w:jc w:val="center"/>
            </w:pPr>
            <w:r>
              <w:t>120</w:t>
            </w:r>
          </w:p>
        </w:tc>
        <w:tc>
          <w:tcPr>
            <w:tcW w:w="7710" w:type="dxa"/>
          </w:tcPr>
          <w:p w:rsidR="00C517F3" w:rsidRDefault="00C517F3">
            <w:pPr>
              <w:pStyle w:val="ConsPlusNormal"/>
              <w:jc w:val="both"/>
            </w:pPr>
            <w:r>
              <w:t>предоставление прав на использование электронных книг (изданий) и других электронных публикаций через сеть "Интернет", в том числе путем предоставления удаленного доступа к ним для просмотра или прослушивания через сеть "Интернет"</w:t>
            </w:r>
          </w:p>
        </w:tc>
      </w:tr>
      <w:tr w:rsidR="00C517F3">
        <w:tc>
          <w:tcPr>
            <w:tcW w:w="1360" w:type="dxa"/>
          </w:tcPr>
          <w:p w:rsidR="00C517F3" w:rsidRDefault="00C517F3">
            <w:pPr>
              <w:pStyle w:val="ConsPlusNormal"/>
              <w:jc w:val="center"/>
            </w:pPr>
            <w:r>
              <w:t>130</w:t>
            </w:r>
          </w:p>
        </w:tc>
        <w:tc>
          <w:tcPr>
            <w:tcW w:w="7710" w:type="dxa"/>
          </w:tcPr>
          <w:p w:rsidR="00C517F3" w:rsidRDefault="00C517F3">
            <w:pPr>
              <w:pStyle w:val="ConsPlusNormal"/>
              <w:jc w:val="both"/>
            </w:pPr>
            <w:r>
              <w:t>предоставление прав на использование информационных, образовательных материалов через сеть "Интернет", в том числе путем предоставления удаленного доступа к ним для просмотра или прослушивания через сеть "Интернет"</w:t>
            </w:r>
          </w:p>
        </w:tc>
      </w:tr>
      <w:tr w:rsidR="00C517F3">
        <w:tc>
          <w:tcPr>
            <w:tcW w:w="1360" w:type="dxa"/>
          </w:tcPr>
          <w:p w:rsidR="00C517F3" w:rsidRDefault="00C517F3">
            <w:pPr>
              <w:pStyle w:val="ConsPlusNormal"/>
              <w:jc w:val="center"/>
            </w:pPr>
            <w:r>
              <w:t>140</w:t>
            </w:r>
          </w:p>
        </w:tc>
        <w:tc>
          <w:tcPr>
            <w:tcW w:w="7710" w:type="dxa"/>
          </w:tcPr>
          <w:p w:rsidR="00C517F3" w:rsidRDefault="00C517F3">
            <w:pPr>
              <w:pStyle w:val="ConsPlusNormal"/>
              <w:jc w:val="both"/>
            </w:pPr>
            <w:r>
              <w:t>предоставление прав на использование графических изображений через сеть "Интернет", в том числе путем предоставления удаленного доступа к ним для просмотра или прослушивания через сеть "Интернет"</w:t>
            </w:r>
          </w:p>
        </w:tc>
      </w:tr>
      <w:tr w:rsidR="00C517F3">
        <w:tc>
          <w:tcPr>
            <w:tcW w:w="1360" w:type="dxa"/>
          </w:tcPr>
          <w:p w:rsidR="00C517F3" w:rsidRDefault="00C517F3">
            <w:pPr>
              <w:pStyle w:val="ConsPlusNormal"/>
              <w:jc w:val="center"/>
            </w:pPr>
            <w:r>
              <w:t>150</w:t>
            </w:r>
          </w:p>
        </w:tc>
        <w:tc>
          <w:tcPr>
            <w:tcW w:w="7710" w:type="dxa"/>
          </w:tcPr>
          <w:p w:rsidR="00C517F3" w:rsidRDefault="00C517F3">
            <w:pPr>
              <w:pStyle w:val="ConsPlusNormal"/>
              <w:jc w:val="both"/>
            </w:pPr>
            <w:r>
              <w:t>предоставление прав на использование музыкальных произведений с текстом или без текста через сеть "Интернет", в том числе путем предоставления удаленного доступа к ним для просмотра или прослушивания через сеть "Интернет"</w:t>
            </w:r>
          </w:p>
        </w:tc>
      </w:tr>
      <w:tr w:rsidR="00C517F3">
        <w:tc>
          <w:tcPr>
            <w:tcW w:w="1360" w:type="dxa"/>
          </w:tcPr>
          <w:p w:rsidR="00C517F3" w:rsidRDefault="00C517F3">
            <w:pPr>
              <w:pStyle w:val="ConsPlusNormal"/>
              <w:jc w:val="center"/>
            </w:pPr>
            <w:r>
              <w:t>160</w:t>
            </w:r>
          </w:p>
        </w:tc>
        <w:tc>
          <w:tcPr>
            <w:tcW w:w="7710" w:type="dxa"/>
          </w:tcPr>
          <w:p w:rsidR="00C517F3" w:rsidRDefault="00C517F3">
            <w:pPr>
              <w:pStyle w:val="ConsPlusNormal"/>
              <w:jc w:val="both"/>
            </w:pPr>
            <w:r>
              <w:t>предоставление прав на использование аудиовизуальных произведений через сеть "Интернет", в том числе путем предоставления удаленного доступа к ним для просмотра или прослушивания через сеть "Интернет"</w:t>
            </w:r>
          </w:p>
        </w:tc>
      </w:tr>
      <w:tr w:rsidR="00C517F3">
        <w:tc>
          <w:tcPr>
            <w:tcW w:w="1360" w:type="dxa"/>
          </w:tcPr>
          <w:p w:rsidR="00C517F3" w:rsidRDefault="00C517F3">
            <w:pPr>
              <w:pStyle w:val="ConsPlusNormal"/>
              <w:jc w:val="center"/>
            </w:pPr>
            <w:r>
              <w:t>170</w:t>
            </w:r>
          </w:p>
        </w:tc>
        <w:tc>
          <w:tcPr>
            <w:tcW w:w="7710" w:type="dxa"/>
          </w:tcPr>
          <w:p w:rsidR="00C517F3" w:rsidRDefault="00C517F3">
            <w:pPr>
              <w:pStyle w:val="ConsPlusNormal"/>
              <w:jc w:val="both"/>
            </w:pPr>
            <w:r>
              <w:t>оказание услуг по поиску и (или) представлению заказчику информации о потенциальных покупателях</w:t>
            </w:r>
          </w:p>
        </w:tc>
      </w:tr>
      <w:tr w:rsidR="00C517F3">
        <w:tc>
          <w:tcPr>
            <w:tcW w:w="1360" w:type="dxa"/>
          </w:tcPr>
          <w:p w:rsidR="00C517F3" w:rsidRDefault="00C517F3">
            <w:pPr>
              <w:pStyle w:val="ConsPlusNormal"/>
              <w:jc w:val="center"/>
            </w:pPr>
            <w:r>
              <w:t>180</w:t>
            </w:r>
          </w:p>
        </w:tc>
        <w:tc>
          <w:tcPr>
            <w:tcW w:w="7710" w:type="dxa"/>
          </w:tcPr>
          <w:p w:rsidR="00C517F3" w:rsidRDefault="00C517F3">
            <w:pPr>
              <w:pStyle w:val="ConsPlusNormal"/>
              <w:jc w:val="both"/>
            </w:pPr>
            <w:r>
              <w:t>предоставление доступа к поисковым системам в сети "Интернет"</w:t>
            </w:r>
          </w:p>
        </w:tc>
      </w:tr>
      <w:tr w:rsidR="00C517F3">
        <w:tc>
          <w:tcPr>
            <w:tcW w:w="1360" w:type="dxa"/>
          </w:tcPr>
          <w:p w:rsidR="00C517F3" w:rsidRDefault="00C517F3">
            <w:pPr>
              <w:pStyle w:val="ConsPlusNormal"/>
              <w:jc w:val="center"/>
            </w:pPr>
            <w:r>
              <w:t>190</w:t>
            </w:r>
          </w:p>
        </w:tc>
        <w:tc>
          <w:tcPr>
            <w:tcW w:w="7710" w:type="dxa"/>
          </w:tcPr>
          <w:p w:rsidR="00C517F3" w:rsidRDefault="00C517F3">
            <w:pPr>
              <w:pStyle w:val="ConsPlusNormal"/>
              <w:jc w:val="both"/>
            </w:pPr>
            <w:r>
              <w:t>ведение статистики на сайтах в сети "Интернет"</w:t>
            </w:r>
          </w:p>
        </w:tc>
      </w:tr>
    </w:tbl>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right"/>
        <w:outlineLvl w:val="1"/>
      </w:pPr>
      <w:r>
        <w:t>Приложение N 2</w:t>
      </w:r>
    </w:p>
    <w:p w:rsidR="00C517F3" w:rsidRDefault="00C517F3">
      <w:pPr>
        <w:pStyle w:val="ConsPlusNormal"/>
        <w:jc w:val="right"/>
      </w:pPr>
      <w:r>
        <w:t>к Порядку заполнения налоговой</w:t>
      </w:r>
    </w:p>
    <w:p w:rsidR="00C517F3" w:rsidRDefault="00C517F3">
      <w:pPr>
        <w:pStyle w:val="ConsPlusNormal"/>
        <w:jc w:val="right"/>
      </w:pPr>
      <w:r>
        <w:t>декларации по налогу на добавленную</w:t>
      </w:r>
    </w:p>
    <w:p w:rsidR="00C517F3" w:rsidRDefault="00C517F3">
      <w:pPr>
        <w:pStyle w:val="ConsPlusNormal"/>
        <w:jc w:val="right"/>
      </w:pPr>
      <w:r>
        <w:t>стоимость при оказании иностранными</w:t>
      </w:r>
    </w:p>
    <w:p w:rsidR="00C517F3" w:rsidRDefault="00C517F3">
      <w:pPr>
        <w:pStyle w:val="ConsPlusNormal"/>
        <w:jc w:val="right"/>
      </w:pPr>
      <w:r>
        <w:t>организациями услуг в электронной форме,</w:t>
      </w:r>
    </w:p>
    <w:p w:rsidR="00C517F3" w:rsidRDefault="00C517F3">
      <w:pPr>
        <w:pStyle w:val="ConsPlusNormal"/>
        <w:jc w:val="right"/>
      </w:pPr>
      <w:r>
        <w:t>утвержденному приказом ФНС России</w:t>
      </w:r>
    </w:p>
    <w:p w:rsidR="00C517F3" w:rsidRDefault="00C517F3">
      <w:pPr>
        <w:pStyle w:val="ConsPlusNormal"/>
        <w:jc w:val="right"/>
      </w:pPr>
      <w:r>
        <w:t>от 30.11.2016 N ММВ-7-3/646@</w:t>
      </w:r>
    </w:p>
    <w:p w:rsidR="00C517F3" w:rsidRDefault="00C517F3">
      <w:pPr>
        <w:pStyle w:val="ConsPlusNormal"/>
        <w:jc w:val="both"/>
      </w:pPr>
    </w:p>
    <w:p w:rsidR="00C517F3" w:rsidRDefault="00C517F3">
      <w:pPr>
        <w:pStyle w:val="ConsPlusNormal"/>
        <w:jc w:val="center"/>
      </w:pPr>
      <w:bookmarkStart w:id="49" w:name="P474"/>
      <w:bookmarkEnd w:id="49"/>
      <w:r>
        <w:t>КОДЫ, ОПРЕДЕЛЯЮЩИЕ НАЛОГОВЫЙ ПЕРИОД</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C517F3">
        <w:tc>
          <w:tcPr>
            <w:tcW w:w="907" w:type="dxa"/>
          </w:tcPr>
          <w:p w:rsidR="00C517F3" w:rsidRDefault="00C517F3">
            <w:pPr>
              <w:pStyle w:val="ConsPlusNormal"/>
              <w:jc w:val="center"/>
            </w:pPr>
            <w:r>
              <w:lastRenderedPageBreak/>
              <w:t>Код</w:t>
            </w:r>
          </w:p>
        </w:tc>
        <w:tc>
          <w:tcPr>
            <w:tcW w:w="8163" w:type="dxa"/>
          </w:tcPr>
          <w:p w:rsidR="00C517F3" w:rsidRDefault="00C517F3">
            <w:pPr>
              <w:pStyle w:val="ConsPlusNormal"/>
              <w:jc w:val="center"/>
            </w:pPr>
            <w:r>
              <w:t>Наименование</w:t>
            </w:r>
          </w:p>
        </w:tc>
      </w:tr>
      <w:tr w:rsidR="00C517F3">
        <w:tc>
          <w:tcPr>
            <w:tcW w:w="907" w:type="dxa"/>
          </w:tcPr>
          <w:p w:rsidR="00C517F3" w:rsidRDefault="00C517F3">
            <w:pPr>
              <w:pStyle w:val="ConsPlusNormal"/>
            </w:pPr>
            <w:r>
              <w:t>21</w:t>
            </w:r>
          </w:p>
        </w:tc>
        <w:tc>
          <w:tcPr>
            <w:tcW w:w="8163" w:type="dxa"/>
          </w:tcPr>
          <w:p w:rsidR="00C517F3" w:rsidRDefault="00C517F3">
            <w:pPr>
              <w:pStyle w:val="ConsPlusNormal"/>
            </w:pPr>
            <w:r>
              <w:t>I квартал</w:t>
            </w:r>
          </w:p>
        </w:tc>
      </w:tr>
      <w:tr w:rsidR="00C517F3">
        <w:tc>
          <w:tcPr>
            <w:tcW w:w="907" w:type="dxa"/>
          </w:tcPr>
          <w:p w:rsidR="00C517F3" w:rsidRDefault="00C517F3">
            <w:pPr>
              <w:pStyle w:val="ConsPlusNormal"/>
            </w:pPr>
            <w:r>
              <w:t>22</w:t>
            </w:r>
          </w:p>
        </w:tc>
        <w:tc>
          <w:tcPr>
            <w:tcW w:w="8163" w:type="dxa"/>
          </w:tcPr>
          <w:p w:rsidR="00C517F3" w:rsidRDefault="00C517F3">
            <w:pPr>
              <w:pStyle w:val="ConsPlusNormal"/>
            </w:pPr>
            <w:r>
              <w:t>II квартал</w:t>
            </w:r>
          </w:p>
        </w:tc>
      </w:tr>
      <w:tr w:rsidR="00C517F3">
        <w:tc>
          <w:tcPr>
            <w:tcW w:w="907" w:type="dxa"/>
          </w:tcPr>
          <w:p w:rsidR="00C517F3" w:rsidRDefault="00C517F3">
            <w:pPr>
              <w:pStyle w:val="ConsPlusNormal"/>
            </w:pPr>
            <w:r>
              <w:t>23</w:t>
            </w:r>
          </w:p>
        </w:tc>
        <w:tc>
          <w:tcPr>
            <w:tcW w:w="8163" w:type="dxa"/>
          </w:tcPr>
          <w:p w:rsidR="00C517F3" w:rsidRDefault="00C517F3">
            <w:pPr>
              <w:pStyle w:val="ConsPlusNormal"/>
            </w:pPr>
            <w:r>
              <w:t>III квартал</w:t>
            </w:r>
          </w:p>
        </w:tc>
      </w:tr>
      <w:tr w:rsidR="00C517F3">
        <w:tc>
          <w:tcPr>
            <w:tcW w:w="907" w:type="dxa"/>
          </w:tcPr>
          <w:p w:rsidR="00C517F3" w:rsidRDefault="00C517F3">
            <w:pPr>
              <w:pStyle w:val="ConsPlusNormal"/>
            </w:pPr>
            <w:r>
              <w:t>24</w:t>
            </w:r>
          </w:p>
        </w:tc>
        <w:tc>
          <w:tcPr>
            <w:tcW w:w="8163" w:type="dxa"/>
          </w:tcPr>
          <w:p w:rsidR="00C517F3" w:rsidRDefault="00C517F3">
            <w:pPr>
              <w:pStyle w:val="ConsPlusNormal"/>
            </w:pPr>
            <w:r>
              <w:t>IV квартал</w:t>
            </w:r>
          </w:p>
        </w:tc>
      </w:tr>
    </w:tbl>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both"/>
      </w:pPr>
    </w:p>
    <w:p w:rsidR="00C517F3" w:rsidRDefault="00C517F3">
      <w:pPr>
        <w:pStyle w:val="ConsPlusNormal"/>
        <w:jc w:val="right"/>
        <w:outlineLvl w:val="0"/>
      </w:pPr>
      <w:r>
        <w:t>Приложение N 3</w:t>
      </w:r>
    </w:p>
    <w:p w:rsidR="00C517F3" w:rsidRDefault="00C517F3">
      <w:pPr>
        <w:pStyle w:val="ConsPlusNormal"/>
        <w:jc w:val="both"/>
      </w:pPr>
    </w:p>
    <w:p w:rsidR="00C517F3" w:rsidRDefault="00C517F3">
      <w:pPr>
        <w:pStyle w:val="ConsPlusNormal"/>
        <w:jc w:val="right"/>
      </w:pPr>
      <w:r>
        <w:t>Утвержден</w:t>
      </w:r>
    </w:p>
    <w:p w:rsidR="00C517F3" w:rsidRDefault="00C517F3">
      <w:pPr>
        <w:pStyle w:val="ConsPlusNormal"/>
        <w:jc w:val="right"/>
      </w:pPr>
      <w:r>
        <w:t>приказом ФНС России</w:t>
      </w:r>
    </w:p>
    <w:p w:rsidR="00C517F3" w:rsidRDefault="00C517F3">
      <w:pPr>
        <w:pStyle w:val="ConsPlusNormal"/>
        <w:jc w:val="right"/>
      </w:pPr>
      <w:r>
        <w:t>от 30.11.2016 N ММВ-7-3/646@</w:t>
      </w:r>
    </w:p>
    <w:p w:rsidR="00C517F3" w:rsidRDefault="00C517F3">
      <w:pPr>
        <w:pStyle w:val="ConsPlusNormal"/>
        <w:jc w:val="both"/>
      </w:pPr>
    </w:p>
    <w:p w:rsidR="00C517F3" w:rsidRDefault="00C517F3">
      <w:pPr>
        <w:pStyle w:val="ConsPlusTitle"/>
        <w:jc w:val="center"/>
      </w:pPr>
      <w:bookmarkStart w:id="50" w:name="P497"/>
      <w:bookmarkEnd w:id="50"/>
      <w:r>
        <w:t>ФОРМАТ</w:t>
      </w:r>
    </w:p>
    <w:p w:rsidR="00C517F3" w:rsidRDefault="00C517F3">
      <w:pPr>
        <w:pStyle w:val="ConsPlusTitle"/>
        <w:jc w:val="center"/>
      </w:pPr>
      <w:r>
        <w:t>ПРЕДСТАВЛЕНИЯ В ЭЛЕКТРОННОЙ ФОРМЕ НАЛОГОВОЙ ДЕКЛАРАЦИИ</w:t>
      </w:r>
    </w:p>
    <w:p w:rsidR="00C517F3" w:rsidRDefault="00C517F3">
      <w:pPr>
        <w:pStyle w:val="ConsPlusTitle"/>
        <w:jc w:val="center"/>
      </w:pPr>
      <w:r>
        <w:t>ПО НАЛОГУ НА ДОБАВЛЕННУЮ СТОИМОСТЬ ПРИ ОКАЗАНИИ</w:t>
      </w:r>
    </w:p>
    <w:p w:rsidR="00C517F3" w:rsidRDefault="00C517F3">
      <w:pPr>
        <w:pStyle w:val="ConsPlusTitle"/>
        <w:jc w:val="center"/>
      </w:pPr>
      <w:r>
        <w:t>ИНОСТРАННЫМИ ОРГАНИЗАЦИЯМИ УСЛУГ В ЭЛЕКТРОННОЙ ФОРМЕ</w:t>
      </w:r>
    </w:p>
    <w:p w:rsidR="00C517F3" w:rsidRDefault="00C517F3">
      <w:pPr>
        <w:pStyle w:val="ConsPlusNormal"/>
        <w:jc w:val="both"/>
      </w:pPr>
    </w:p>
    <w:p w:rsidR="00C517F3" w:rsidRDefault="00C517F3">
      <w:pPr>
        <w:pStyle w:val="ConsPlusNormal"/>
        <w:jc w:val="center"/>
        <w:outlineLvl w:val="1"/>
      </w:pPr>
      <w:r>
        <w:t>I. ОБЩИЕ СВЕДЕНИЯ</w:t>
      </w:r>
    </w:p>
    <w:p w:rsidR="00C517F3" w:rsidRDefault="00C517F3">
      <w:pPr>
        <w:pStyle w:val="ConsPlusNormal"/>
        <w:jc w:val="both"/>
      </w:pPr>
    </w:p>
    <w:p w:rsidR="00C517F3" w:rsidRDefault="00C517F3">
      <w:pPr>
        <w:pStyle w:val="ConsPlusNormal"/>
        <w:ind w:firstLine="540"/>
        <w:jc w:val="both"/>
      </w:pPr>
      <w:r>
        <w:t>1. Настоящий формат описывает требования к XML файлам (далее - файл обмена) передачи в налоговые органы в электронной форме налоговой декларации по налогу на добавленную стоимость при оказании иностранными организациями услуг в электронной форме.</w:t>
      </w:r>
    </w:p>
    <w:p w:rsidR="00C517F3" w:rsidRDefault="00C517F3">
      <w:pPr>
        <w:pStyle w:val="ConsPlusNormal"/>
        <w:ind w:firstLine="540"/>
        <w:jc w:val="both"/>
      </w:pPr>
      <w:r>
        <w:t>2. Номер версии настоящего формата 5.01, часть CLXIII.</w:t>
      </w:r>
    </w:p>
    <w:p w:rsidR="00C517F3" w:rsidRDefault="00C517F3">
      <w:pPr>
        <w:pStyle w:val="ConsPlusNormal"/>
        <w:jc w:val="both"/>
      </w:pPr>
    </w:p>
    <w:p w:rsidR="00C517F3" w:rsidRDefault="00C517F3">
      <w:pPr>
        <w:pStyle w:val="ConsPlusNormal"/>
        <w:jc w:val="center"/>
        <w:outlineLvl w:val="1"/>
      </w:pPr>
      <w:r>
        <w:t>II. ОПИСАНИЕ ФАЙЛА ОБМЕНА</w:t>
      </w:r>
    </w:p>
    <w:p w:rsidR="00C517F3" w:rsidRDefault="00C517F3">
      <w:pPr>
        <w:pStyle w:val="ConsPlusNormal"/>
        <w:jc w:val="both"/>
      </w:pPr>
    </w:p>
    <w:p w:rsidR="00C517F3" w:rsidRDefault="00C517F3">
      <w:pPr>
        <w:pStyle w:val="ConsPlusNormal"/>
        <w:ind w:firstLine="540"/>
        <w:jc w:val="both"/>
      </w:pPr>
      <w:r>
        <w:t>3. Имя файла обмена должно иметь следующий вид:</w:t>
      </w:r>
    </w:p>
    <w:p w:rsidR="00C517F3" w:rsidRPr="00C517F3" w:rsidRDefault="00C517F3">
      <w:pPr>
        <w:pStyle w:val="ConsPlusNormal"/>
        <w:ind w:firstLine="540"/>
        <w:jc w:val="both"/>
        <w:rPr>
          <w:lang w:val="en-US"/>
        </w:rPr>
      </w:pPr>
      <w:r w:rsidRPr="00C517F3">
        <w:rPr>
          <w:lang w:val="en-US"/>
        </w:rPr>
        <w:t xml:space="preserve">R_T_A_K_O_GGGGMMDD_N, </w:t>
      </w:r>
      <w:r>
        <w:t>где</w:t>
      </w:r>
      <w:r w:rsidRPr="00C517F3">
        <w:rPr>
          <w:lang w:val="en-US"/>
        </w:rPr>
        <w:t>:</w:t>
      </w:r>
    </w:p>
    <w:p w:rsidR="00C517F3" w:rsidRDefault="00C517F3">
      <w:pPr>
        <w:pStyle w:val="ConsPlusNormal"/>
        <w:ind w:firstLine="540"/>
        <w:jc w:val="both"/>
      </w:pPr>
      <w:r>
        <w:t>R_T - префикс, принимающий значение NO_NDSIO;</w:t>
      </w:r>
    </w:p>
    <w:p w:rsidR="00C517F3" w:rsidRDefault="00C517F3">
      <w:pPr>
        <w:pStyle w:val="ConsPlusNormal"/>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&lt;1&gt;.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rsidR="00C517F3" w:rsidRDefault="00C517F3">
      <w:pPr>
        <w:pStyle w:val="ConsPlusNormal"/>
        <w:ind w:firstLine="540"/>
        <w:jc w:val="both"/>
      </w:pPr>
      <w:r>
        <w:t>--------------------------------</w:t>
      </w:r>
    </w:p>
    <w:p w:rsidR="00C517F3" w:rsidRDefault="00C517F3">
      <w:pPr>
        <w:pStyle w:val="ConsPlusNormal"/>
        <w:ind w:firstLine="540"/>
        <w:jc w:val="both"/>
      </w:pPr>
      <w:r>
        <w:t>&lt;1&gt;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w:t>
      </w:r>
    </w:p>
    <w:p w:rsidR="00C517F3" w:rsidRDefault="00C517F3">
      <w:pPr>
        <w:pStyle w:val="ConsPlusNormal"/>
        <w:jc w:val="both"/>
      </w:pPr>
    </w:p>
    <w:p w:rsidR="00C517F3" w:rsidRDefault="00C517F3">
      <w:pPr>
        <w:pStyle w:val="ConsPlusNormal"/>
        <w:ind w:firstLine="540"/>
        <w:jc w:val="both"/>
      </w:pPr>
      <w:r>
        <w:t>O - идентификатор отправителя информации, имеет вид:</w:t>
      </w:r>
    </w:p>
    <w:p w:rsidR="00C517F3" w:rsidRDefault="00C517F3">
      <w:pPr>
        <w:pStyle w:val="ConsPlusNormal"/>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C517F3" w:rsidRDefault="00C517F3">
      <w:pPr>
        <w:pStyle w:val="ConsPlusNormal"/>
        <w:ind w:firstLine="540"/>
        <w:jc w:val="both"/>
      </w:pPr>
      <w:r>
        <w:t xml:space="preserve">для физических лиц - двенадцатиразрядный код (ИНН физического лица, при наличии. При </w:t>
      </w:r>
      <w:r>
        <w:lastRenderedPageBreak/>
        <w:t>отсутствии ИНН - последовательность из двенадцати нулей).</w:t>
      </w:r>
    </w:p>
    <w:p w:rsidR="00C517F3" w:rsidRDefault="00C517F3">
      <w:pPr>
        <w:pStyle w:val="ConsPlusNormal"/>
        <w:ind w:firstLine="540"/>
        <w:jc w:val="both"/>
      </w:pPr>
      <w:r>
        <w:t>GGGG - год формирования передаваемого файла, MM - месяц, DD - день;</w:t>
      </w:r>
    </w:p>
    <w:p w:rsidR="00C517F3" w:rsidRDefault="00C517F3">
      <w:pPr>
        <w:pStyle w:val="ConsPlusNormal"/>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C517F3" w:rsidRDefault="00C517F3">
      <w:pPr>
        <w:pStyle w:val="ConsPlusNormal"/>
        <w:ind w:firstLine="540"/>
        <w:jc w:val="both"/>
      </w:pPr>
      <w:r>
        <w:t xml:space="preserve">Расширение имени файла - </w:t>
      </w:r>
      <w:proofErr w:type="spellStart"/>
      <w:r>
        <w:t>xml</w:t>
      </w:r>
      <w:proofErr w:type="spellEnd"/>
      <w:r>
        <w:t>. Расширение имени файла может указываться как строчными, так и прописными буквами.</w:t>
      </w:r>
    </w:p>
    <w:p w:rsidR="00C517F3" w:rsidRDefault="00C517F3">
      <w:pPr>
        <w:pStyle w:val="ConsPlusNormal"/>
        <w:ind w:firstLine="540"/>
        <w:jc w:val="both"/>
      </w:pPr>
      <w:r>
        <w:t>Параметры первой строки файла обмена</w:t>
      </w:r>
    </w:p>
    <w:p w:rsidR="00C517F3" w:rsidRDefault="00C517F3">
      <w:pPr>
        <w:pStyle w:val="ConsPlusNormal"/>
        <w:ind w:firstLine="540"/>
        <w:jc w:val="both"/>
      </w:pPr>
      <w:r>
        <w:t>Первая строка XML файла должна иметь следующий вид:</w:t>
      </w:r>
    </w:p>
    <w:p w:rsidR="00C517F3" w:rsidRDefault="00C517F3">
      <w:pPr>
        <w:pStyle w:val="ConsPlusNormal"/>
        <w:ind w:firstLine="540"/>
        <w:jc w:val="both"/>
      </w:pPr>
      <w:r>
        <w:t>&lt;?</w:t>
      </w:r>
      <w:proofErr w:type="spellStart"/>
      <w:r>
        <w:t>xml</w:t>
      </w:r>
      <w:proofErr w:type="spellEnd"/>
      <w:r>
        <w:t xml:space="preserve"> </w:t>
      </w:r>
      <w:proofErr w:type="spellStart"/>
      <w:r>
        <w:t>version</w:t>
      </w:r>
      <w:proofErr w:type="spellEnd"/>
      <w:r>
        <w:t xml:space="preserve"> ="1.0" </w:t>
      </w:r>
      <w:proofErr w:type="spellStart"/>
      <w:r>
        <w:t>encoding</w:t>
      </w:r>
      <w:proofErr w:type="spellEnd"/>
      <w:r>
        <w:t xml:space="preserve"> ="windows-1251"?&gt;</w:t>
      </w:r>
    </w:p>
    <w:p w:rsidR="00C517F3" w:rsidRDefault="00C517F3">
      <w:pPr>
        <w:pStyle w:val="ConsPlusNormal"/>
        <w:ind w:firstLine="540"/>
        <w:jc w:val="both"/>
      </w:pPr>
      <w:r>
        <w:t>Имя файла, содержащего XML схему файла обмена, должно иметь следующий вид:</w:t>
      </w:r>
    </w:p>
    <w:p w:rsidR="00C517F3" w:rsidRDefault="00C517F3">
      <w:pPr>
        <w:pStyle w:val="ConsPlusNormal"/>
        <w:ind w:firstLine="540"/>
        <w:jc w:val="both"/>
      </w:pPr>
      <w:r>
        <w:t xml:space="preserve">NO_NDSIO_1_163_00_05_01_xx, где </w:t>
      </w:r>
      <w:proofErr w:type="spellStart"/>
      <w:r>
        <w:t>xx</w:t>
      </w:r>
      <w:proofErr w:type="spellEnd"/>
      <w:r>
        <w:t xml:space="preserve"> - номер версии схемы.</w:t>
      </w:r>
    </w:p>
    <w:p w:rsidR="00C517F3" w:rsidRDefault="00C517F3">
      <w:pPr>
        <w:pStyle w:val="ConsPlusNormal"/>
        <w:ind w:firstLine="540"/>
        <w:jc w:val="both"/>
      </w:pPr>
      <w:r>
        <w:t xml:space="preserve">Расширение имени файла - </w:t>
      </w:r>
      <w:proofErr w:type="spellStart"/>
      <w:r>
        <w:t>xsd</w:t>
      </w:r>
      <w:proofErr w:type="spellEnd"/>
      <w:r>
        <w:t>.</w:t>
      </w:r>
    </w:p>
    <w:p w:rsidR="00C517F3" w:rsidRDefault="00C517F3">
      <w:pPr>
        <w:pStyle w:val="ConsPlusNormal"/>
        <w:ind w:firstLine="540"/>
        <w:jc w:val="both"/>
      </w:pPr>
      <w:r>
        <w:t>XML схема файла обмена приводится отдельным файлом и размещается на официальном сайте Федеральной налоговой службы.</w:t>
      </w:r>
    </w:p>
    <w:p w:rsidR="00C517F3" w:rsidRDefault="00C517F3">
      <w:pPr>
        <w:pStyle w:val="ConsPlusNormal"/>
        <w:ind w:firstLine="540"/>
        <w:jc w:val="both"/>
      </w:pPr>
      <w:r>
        <w:t xml:space="preserve">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628" w:history="1">
        <w:r>
          <w:rPr>
            <w:color w:val="0000FF"/>
          </w:rPr>
          <w:t>таблицах 4.1</w:t>
        </w:r>
      </w:hyperlink>
      <w:r>
        <w:t xml:space="preserve"> - </w:t>
      </w:r>
      <w:hyperlink w:anchor="P1124" w:history="1">
        <w:r>
          <w:rPr>
            <w:color w:val="0000FF"/>
          </w:rPr>
          <w:t>4.15</w:t>
        </w:r>
      </w:hyperlink>
      <w:r>
        <w:t xml:space="preserve"> настоящего формата.</w:t>
      </w:r>
    </w:p>
    <w:p w:rsidR="00C517F3" w:rsidRDefault="00C517F3">
      <w:pPr>
        <w:pStyle w:val="ConsPlusNormal"/>
        <w:ind w:firstLine="540"/>
        <w:jc w:val="both"/>
      </w:pPr>
      <w:r>
        <w:t>Для каждого структурного элемента логической модели файла обмена приводятся следующие сведения:</w:t>
      </w:r>
    </w:p>
    <w:p w:rsidR="00C517F3" w:rsidRDefault="00C517F3">
      <w:pPr>
        <w:pStyle w:val="ConsPlusNormal"/>
        <w:ind w:firstLine="540"/>
        <w:jc w:val="both"/>
      </w:pPr>
      <w:r>
        <w:t>наименование элемента. Приводится полное наименование элемента &lt;1&gt;;</w:t>
      </w:r>
    </w:p>
    <w:p w:rsidR="00C517F3" w:rsidRDefault="00C517F3">
      <w:pPr>
        <w:pStyle w:val="ConsPlusNormal"/>
        <w:ind w:firstLine="540"/>
        <w:jc w:val="both"/>
      </w:pPr>
      <w:r>
        <w:t>--------------------------------</w:t>
      </w:r>
    </w:p>
    <w:p w:rsidR="00C517F3" w:rsidRDefault="00C517F3">
      <w:pPr>
        <w:pStyle w:val="ConsPlusNormal"/>
        <w:ind w:firstLine="540"/>
        <w:jc w:val="both"/>
      </w:pPr>
      <w:r>
        <w:t>&lt;1&gt; В строке таблицы могут быть описаны несколько элементов, наименования которых разделены символом "|". Такая форма записи применяется в случае наличия в файле обмена только одного элемента из описанных в этой строке.</w:t>
      </w:r>
    </w:p>
    <w:p w:rsidR="00C517F3" w:rsidRDefault="00C517F3">
      <w:pPr>
        <w:pStyle w:val="ConsPlusNormal"/>
        <w:jc w:val="both"/>
      </w:pPr>
    </w:p>
    <w:p w:rsidR="00C517F3" w:rsidRDefault="00C517F3">
      <w:pPr>
        <w:pStyle w:val="ConsPlusNormal"/>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C517F3" w:rsidRDefault="00C517F3">
      <w:pPr>
        <w:pStyle w:val="ConsPlusNormal"/>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C517F3" w:rsidRDefault="00C517F3">
      <w:pPr>
        <w:pStyle w:val="ConsPlusNormal"/>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C517F3" w:rsidRDefault="00C517F3">
      <w:pPr>
        <w:pStyle w:val="ConsPlusNormal"/>
        <w:ind w:firstLine="540"/>
        <w:jc w:val="both"/>
      </w:pPr>
      <w:r>
        <w:t xml:space="preserve">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w:t>
      </w:r>
      <w:proofErr w:type="spellStart"/>
      <w:r>
        <w:t>неограничено</w:t>
      </w:r>
      <w:proofErr w:type="spellEnd"/>
      <w:r>
        <w:t>, формат имеет вид T(n-).</w:t>
      </w:r>
    </w:p>
    <w:p w:rsidR="00C517F3" w:rsidRDefault="00C517F3">
      <w:pPr>
        <w:pStyle w:val="ConsPlusNormal"/>
        <w:ind w:firstLine="540"/>
        <w:jc w:val="both"/>
      </w:pPr>
      <w:r>
        <w:t>Формат числового значения указывается в виде N(</w:t>
      </w:r>
      <w:proofErr w:type="spellStart"/>
      <w:r>
        <w:t>m.k</w:t>
      </w:r>
      <w:proofErr w:type="spellEnd"/>
      <w: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C517F3" w:rsidRDefault="00C517F3">
      <w:pPr>
        <w:pStyle w:val="ConsPlusNormal"/>
        <w:ind w:firstLine="540"/>
        <w:jc w:val="both"/>
      </w:pPr>
      <w:r>
        <w:t>Для простых элементов, являющихся базовыми в XML (определенными в сети Интернет по электронному адресу: http://www.w3.org/TR/xmlschema-0), например, элемент с типом "</w:t>
      </w:r>
      <w:proofErr w:type="spellStart"/>
      <w:r>
        <w:t>date</w:t>
      </w:r>
      <w:proofErr w:type="spellEnd"/>
      <w:r>
        <w:t>", поле "Формат элемента" не заполняется. Для таких элементов в поле "Дополнительная информация" указывается тип базового элемента;</w:t>
      </w:r>
    </w:p>
    <w:p w:rsidR="00C517F3" w:rsidRDefault="00C517F3">
      <w:pPr>
        <w:pStyle w:val="ConsPlusNormal"/>
        <w:ind w:firstLine="540"/>
        <w:jc w:val="both"/>
      </w:pPr>
      <w:r>
        <w:t xml:space="preserve">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w:t>
      </w:r>
      <w:r>
        <w:lastRenderedPageBreak/>
        <w:t>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или "ОКМ".</w:t>
      </w:r>
    </w:p>
    <w:p w:rsidR="00C517F3" w:rsidRDefault="00C517F3">
      <w:pPr>
        <w:pStyle w:val="ConsPlusNormal"/>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или "ОКУ";</w:t>
      </w:r>
    </w:p>
    <w:p w:rsidR="00C517F3" w:rsidRDefault="00C517F3">
      <w:pPr>
        <w:pStyle w:val="ConsPlusNormal"/>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C517F3" w:rsidRDefault="00C517F3">
      <w:pPr>
        <w:pStyle w:val="ConsPlusNormal"/>
        <w:jc w:val="both"/>
      </w:pPr>
    </w:p>
    <w:p w:rsidR="00C517F3" w:rsidRDefault="00C517F3">
      <w:pPr>
        <w:pStyle w:val="ConsPlusNonformat"/>
        <w:jc w:val="both"/>
      </w:pPr>
      <w:r>
        <w:rPr>
          <w:sz w:val="18"/>
        </w:rPr>
        <w:t xml:space="preserve">           ┌──────────────┐</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w:t>
      </w:r>
      <w:proofErr w:type="spellStart"/>
      <w:r>
        <w:rPr>
          <w:sz w:val="18"/>
        </w:rPr>
        <w:t>attributes</w:t>
      </w:r>
      <w:proofErr w:type="spellEnd"/>
      <w:r>
        <w:rPr>
          <w:sz w:val="18"/>
        </w:rPr>
        <w:t>│</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 </w:t>
      </w:r>
      <w:proofErr w:type="spellStart"/>
      <w:r>
        <w:rPr>
          <w:sz w:val="18"/>
        </w:rPr>
        <w:t>ИдФайл</w:t>
      </w:r>
      <w:proofErr w:type="spellEnd"/>
      <w:r>
        <w:rPr>
          <w:sz w:val="18"/>
        </w:rPr>
        <w:t xml:space="preserve">           ││</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Идентификатор файла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w:t>
      </w:r>
      <w:proofErr w:type="spellStart"/>
      <w:r>
        <w:rPr>
          <w:sz w:val="18"/>
        </w:rPr>
        <w:t>ВерсПрог</w:t>
      </w:r>
      <w:proofErr w:type="spellEnd"/>
      <w:r>
        <w:rPr>
          <w:sz w:val="18"/>
        </w:rPr>
        <w:t xml:space="preserve">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Версия программы, с │</w:t>
      </w:r>
    </w:p>
    <w:p w:rsidR="00C517F3" w:rsidRDefault="00C517F3">
      <w:pPr>
        <w:pStyle w:val="ConsPlusNonformat"/>
        <w:jc w:val="both"/>
      </w:pPr>
      <w:r>
        <w:rPr>
          <w:sz w:val="18"/>
        </w:rPr>
        <w:t xml:space="preserve">          ││ помощью которой     │</w:t>
      </w:r>
    </w:p>
    <w:p w:rsidR="00C517F3" w:rsidRDefault="00C517F3">
      <w:pPr>
        <w:pStyle w:val="ConsPlusNonformat"/>
        <w:jc w:val="both"/>
      </w:pPr>
      <w:r>
        <w:rPr>
          <w:sz w:val="18"/>
        </w:rPr>
        <w:t xml:space="preserve">          ││ сформирован файл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w:t>
      </w:r>
      <w:proofErr w:type="spellStart"/>
      <w:r>
        <w:rPr>
          <w:sz w:val="18"/>
        </w:rPr>
        <w:t>ВерсФорм</w:t>
      </w:r>
      <w:proofErr w:type="spellEnd"/>
      <w:r>
        <w:rPr>
          <w:sz w:val="18"/>
        </w:rPr>
        <w:t xml:space="preserve">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Версия формата      │</w:t>
      </w:r>
    </w:p>
    <w:p w:rsidR="00C517F3" w:rsidRDefault="00C517F3">
      <w:pPr>
        <w:pStyle w:val="ConsPlusNonformat"/>
        <w:jc w:val="both"/>
      </w:pPr>
      <w:r>
        <w:rPr>
          <w:sz w:val="18"/>
        </w:rPr>
        <w:t xml:space="preserve">          │└─────────────────────┘</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w:t>
      </w:r>
      <w:proofErr w:type="spellStart"/>
      <w:r>
        <w:rPr>
          <w:sz w:val="18"/>
        </w:rPr>
        <w:t>attributes</w:t>
      </w:r>
      <w:proofErr w:type="spellEnd"/>
      <w:r>
        <w:rPr>
          <w:sz w:val="18"/>
        </w:rPr>
        <w:t>│</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 </w:t>
      </w:r>
      <w:hyperlink r:id="rId36" w:history="1">
        <w:r>
          <w:rPr>
            <w:color w:val="0000FF"/>
            <w:sz w:val="18"/>
          </w:rPr>
          <w:t>КНД</w:t>
        </w:r>
      </w:hyperlink>
      <w:r>
        <w:rPr>
          <w:sz w:val="18"/>
        </w:rPr>
        <w:t xml:space="preserve">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 Код формы отчетности│</w:t>
      </w:r>
    </w:p>
    <w:p w:rsidR="00C517F3" w:rsidRDefault="00C517F3">
      <w:pPr>
        <w:pStyle w:val="ConsPlusNonformat"/>
        <w:jc w:val="both"/>
      </w:pPr>
      <w:r>
        <w:rPr>
          <w:sz w:val="18"/>
        </w:rPr>
        <w:t xml:space="preserve">          │                           │ по </w:t>
      </w:r>
      <w:hyperlink r:id="rId37" w:history="1">
        <w:r>
          <w:rPr>
            <w:color w:val="0000FF"/>
            <w:sz w:val="18"/>
          </w:rPr>
          <w:t>КНД</w:t>
        </w:r>
      </w:hyperlink>
      <w:r>
        <w:rPr>
          <w:sz w:val="18"/>
        </w:rPr>
        <w:t xml:space="preserve">              │</w:t>
      </w:r>
    </w:p>
    <w:p w:rsidR="00C517F3" w:rsidRDefault="00C517F3">
      <w:pPr>
        <w:pStyle w:val="ConsPlusNonformat"/>
        <w:jc w:val="both"/>
      </w:pPr>
      <w:r>
        <w:rPr>
          <w:sz w:val="18"/>
        </w:rPr>
        <w:t>┌───────┐ │                           │ ┌──────────────────┐│</w:t>
      </w:r>
    </w:p>
    <w:p w:rsidR="00C517F3" w:rsidRDefault="00C517F3">
      <w:pPr>
        <w:pStyle w:val="ConsPlusNonformat"/>
        <w:jc w:val="both"/>
      </w:pPr>
      <w:r>
        <w:rPr>
          <w:sz w:val="18"/>
        </w:rPr>
        <w:t xml:space="preserve">│      ┌┴┐│                           │ │ </w:t>
      </w:r>
      <w:proofErr w:type="spellStart"/>
      <w:r>
        <w:rPr>
          <w:sz w:val="18"/>
        </w:rPr>
        <w:t>ДатаДок</w:t>
      </w:r>
      <w:proofErr w:type="spellEnd"/>
      <w:r>
        <w:rPr>
          <w:sz w:val="18"/>
        </w:rPr>
        <w:t xml:space="preserve">          ││</w:t>
      </w:r>
    </w:p>
    <w:p w:rsidR="00C517F3" w:rsidRDefault="00C517F3">
      <w:pPr>
        <w:pStyle w:val="ConsPlusNonformat"/>
        <w:jc w:val="both"/>
      </w:pPr>
      <w:r>
        <w:rPr>
          <w:sz w:val="18"/>
        </w:rPr>
        <w:t>│ Файл │-├┤                         ┌─┤ └──────────────────┘│</w:t>
      </w:r>
    </w:p>
    <w:p w:rsidR="00C517F3" w:rsidRDefault="00C517F3">
      <w:pPr>
        <w:pStyle w:val="ConsPlusNonformat"/>
        <w:jc w:val="both"/>
      </w:pPr>
      <w:r>
        <w:rPr>
          <w:sz w:val="18"/>
        </w:rPr>
        <w:t>│      └┬┘│                         │ │ Дата составления    │</w:t>
      </w:r>
    </w:p>
    <w:p w:rsidR="00C517F3" w:rsidRDefault="00C517F3">
      <w:pPr>
        <w:pStyle w:val="ConsPlusNonformat"/>
        <w:jc w:val="both"/>
      </w:pPr>
      <w:r>
        <w:rPr>
          <w:sz w:val="18"/>
        </w:rPr>
        <w:t>└───────┘ │                         │ │ документа           │</w:t>
      </w:r>
    </w:p>
    <w:p w:rsidR="00C517F3" w:rsidRDefault="00C517F3">
      <w:pPr>
        <w:pStyle w:val="ConsPlusNonformat"/>
        <w:jc w:val="both"/>
      </w:pPr>
      <w:r>
        <w:rPr>
          <w:sz w:val="18"/>
        </w:rPr>
        <w:t xml:space="preserve"> Файл     │                         │ │ ┌──────────────────┐│</w:t>
      </w:r>
    </w:p>
    <w:p w:rsidR="00C517F3" w:rsidRDefault="00C517F3">
      <w:pPr>
        <w:pStyle w:val="ConsPlusNonformat"/>
        <w:jc w:val="both"/>
      </w:pPr>
      <w:r>
        <w:rPr>
          <w:sz w:val="18"/>
        </w:rPr>
        <w:t xml:space="preserve"> обмена   │                         │ │ │ Период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Налоговый период    │</w:t>
      </w:r>
    </w:p>
    <w:p w:rsidR="00C517F3" w:rsidRDefault="00C517F3">
      <w:pPr>
        <w:pStyle w:val="ConsPlusNonformat"/>
        <w:jc w:val="both"/>
      </w:pPr>
      <w:r>
        <w:rPr>
          <w:sz w:val="18"/>
        </w:rPr>
        <w:t xml:space="preserve">          │                         │ │ (</w:t>
      </w:r>
      <w:proofErr w:type="gramStart"/>
      <w:r>
        <w:rPr>
          <w:sz w:val="18"/>
        </w:rPr>
        <w:t xml:space="preserve">код)   </w:t>
      </w:r>
      <w:proofErr w:type="gramEnd"/>
      <w:r>
        <w:rPr>
          <w:sz w:val="18"/>
        </w:rPr>
        <w:t xml:space="preserve">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 </w:t>
      </w:r>
      <w:proofErr w:type="spellStart"/>
      <w:r>
        <w:rPr>
          <w:sz w:val="18"/>
        </w:rPr>
        <w:t>ОтчетГод</w:t>
      </w:r>
      <w:proofErr w:type="spellEnd"/>
      <w:r>
        <w:rPr>
          <w:sz w:val="18"/>
        </w:rPr>
        <w:t xml:space="preserve">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Отчетный год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 </w:t>
      </w:r>
      <w:proofErr w:type="spellStart"/>
      <w:r>
        <w:rPr>
          <w:sz w:val="18"/>
        </w:rPr>
        <w:t>КодНО</w:t>
      </w:r>
      <w:proofErr w:type="spellEnd"/>
      <w:r>
        <w:rPr>
          <w:sz w:val="18"/>
        </w:rPr>
        <w:t xml:space="preserve">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Код налогового      │</w:t>
      </w:r>
    </w:p>
    <w:p w:rsidR="00C517F3" w:rsidRDefault="00C517F3">
      <w:pPr>
        <w:pStyle w:val="ConsPlusNonformat"/>
        <w:jc w:val="both"/>
      </w:pPr>
      <w:r>
        <w:rPr>
          <w:sz w:val="18"/>
        </w:rPr>
        <w:t xml:space="preserve">          │                         │ │ органа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 </w:t>
      </w:r>
      <w:proofErr w:type="spellStart"/>
      <w:r>
        <w:rPr>
          <w:sz w:val="18"/>
        </w:rPr>
        <w:t>НомКорр</w:t>
      </w:r>
      <w:proofErr w:type="spellEnd"/>
      <w:r>
        <w:rPr>
          <w:sz w:val="18"/>
        </w:rPr>
        <w:t xml:space="preserve">          ││</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Номер корректировки │</w:t>
      </w:r>
    </w:p>
    <w:p w:rsidR="00C517F3" w:rsidRDefault="00C517F3">
      <w:pPr>
        <w:pStyle w:val="ConsPlusNonformat"/>
        <w:jc w:val="both"/>
      </w:pPr>
      <w:r>
        <w:rPr>
          <w:sz w:val="18"/>
        </w:rPr>
        <w:lastRenderedPageBreak/>
        <w:t xml:space="preserve">          │/───────\  ┌───────────┐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w:t>
      </w:r>
      <w:proofErr w:type="gramStart"/>
      <w:r>
        <w:rPr>
          <w:sz w:val="18"/>
        </w:rPr>
        <w:t>-.-</w:t>
      </w:r>
      <w:proofErr w:type="gramEnd"/>
      <w:r>
        <w:rPr>
          <w:sz w:val="18"/>
        </w:rPr>
        <w:t>.-.-│-├┤ Документ │-├┤               ┌──────────┐</w:t>
      </w:r>
    </w:p>
    <w:p w:rsidR="00C517F3" w:rsidRDefault="00C517F3">
      <w:pPr>
        <w:pStyle w:val="ConsPlusNonformat"/>
        <w:jc w:val="both"/>
      </w:pPr>
      <w:r>
        <w:rPr>
          <w:sz w:val="18"/>
        </w:rPr>
        <w:t xml:space="preserve">           │       ├─┘│          └┬┘│               │         ┌┴┐</w:t>
      </w:r>
    </w:p>
    <w:p w:rsidR="00C517F3" w:rsidRDefault="00C517F3">
      <w:pPr>
        <w:pStyle w:val="ConsPlusNonformat"/>
        <w:jc w:val="both"/>
      </w:pPr>
      <w:r>
        <w:rPr>
          <w:sz w:val="18"/>
        </w:rPr>
        <w:t xml:space="preserve">           \───────</w:t>
      </w:r>
      <w:proofErr w:type="gramStart"/>
      <w:r>
        <w:rPr>
          <w:sz w:val="18"/>
        </w:rPr>
        <w:t>/  └</w:t>
      </w:r>
      <w:proofErr w:type="gramEnd"/>
      <w:r>
        <w:rPr>
          <w:sz w:val="18"/>
        </w:rPr>
        <w:t xml:space="preserve">───────────┘ │             ┌─┤ </w:t>
      </w:r>
      <w:proofErr w:type="spellStart"/>
      <w:r>
        <w:rPr>
          <w:sz w:val="18"/>
        </w:rPr>
        <w:t>СвНП</w:t>
      </w:r>
      <w:proofErr w:type="spellEnd"/>
      <w:r>
        <w:rPr>
          <w:sz w:val="18"/>
        </w:rPr>
        <w:t xml:space="preserve">    │+│</w:t>
      </w:r>
    </w:p>
    <w:p w:rsidR="00C517F3" w:rsidRDefault="00C517F3">
      <w:pPr>
        <w:pStyle w:val="ConsPlusNonformat"/>
        <w:jc w:val="both"/>
      </w:pPr>
      <w:r>
        <w:rPr>
          <w:sz w:val="18"/>
        </w:rPr>
        <w:t xml:space="preserve">                       Состав и     │             │ │         └┬┘</w:t>
      </w:r>
    </w:p>
    <w:p w:rsidR="00C517F3" w:rsidRDefault="00C517F3">
      <w:pPr>
        <w:pStyle w:val="ConsPlusNonformat"/>
        <w:jc w:val="both"/>
      </w:pPr>
      <w:r>
        <w:rPr>
          <w:sz w:val="18"/>
        </w:rPr>
        <w:t xml:space="preserve">                       структура    │             │ └──────────┘</w:t>
      </w:r>
    </w:p>
    <w:p w:rsidR="00C517F3" w:rsidRDefault="00C517F3">
      <w:pPr>
        <w:pStyle w:val="ConsPlusNonformat"/>
        <w:jc w:val="both"/>
      </w:pPr>
      <w:r>
        <w:rPr>
          <w:sz w:val="18"/>
        </w:rPr>
        <w:t xml:space="preserve">                       документа    │             │ Сведения о</w:t>
      </w:r>
    </w:p>
    <w:p w:rsidR="00C517F3" w:rsidRDefault="00C517F3">
      <w:pPr>
        <w:pStyle w:val="ConsPlusNonformat"/>
        <w:jc w:val="both"/>
      </w:pPr>
      <w:r>
        <w:rPr>
          <w:sz w:val="18"/>
        </w:rPr>
        <w:t xml:space="preserve">                                    │             │ налогоплательщике</w:t>
      </w:r>
    </w:p>
    <w:p w:rsidR="00C517F3" w:rsidRDefault="00C517F3">
      <w:pPr>
        <w:pStyle w:val="ConsPlusNonformat"/>
        <w:jc w:val="both"/>
      </w:pPr>
      <w:r>
        <w:rPr>
          <w:sz w:val="18"/>
        </w:rPr>
        <w:t xml:space="preserve">                                    │             │ (налоговом агенте)</w:t>
      </w:r>
    </w:p>
    <w:p w:rsidR="00C517F3" w:rsidRDefault="00C517F3">
      <w:pPr>
        <w:pStyle w:val="ConsPlusNonformat"/>
        <w:jc w:val="both"/>
      </w:pPr>
      <w:r>
        <w:rPr>
          <w:sz w:val="18"/>
        </w:rPr>
        <w:t xml:space="preserve">                                    │ /───────\   │ ┌─────────────┐</w:t>
      </w:r>
    </w:p>
    <w:p w:rsidR="00C517F3" w:rsidRDefault="00C517F3">
      <w:pPr>
        <w:pStyle w:val="ConsPlusNonformat"/>
        <w:jc w:val="both"/>
      </w:pPr>
      <w:r>
        <w:rPr>
          <w:sz w:val="18"/>
        </w:rPr>
        <w:t xml:space="preserve">                                    │ │       ├─┐ │ │            ┌┴┐</w:t>
      </w:r>
    </w:p>
    <w:p w:rsidR="00C517F3" w:rsidRDefault="00C517F3">
      <w:pPr>
        <w:pStyle w:val="ConsPlusNonformat"/>
        <w:jc w:val="both"/>
      </w:pPr>
      <w:r>
        <w:rPr>
          <w:sz w:val="18"/>
        </w:rPr>
        <w:t xml:space="preserve">                                    └─┤</w:t>
      </w:r>
      <w:proofErr w:type="gramStart"/>
      <w:r>
        <w:rPr>
          <w:sz w:val="18"/>
        </w:rPr>
        <w:t>-.-</w:t>
      </w:r>
      <w:proofErr w:type="gramEnd"/>
      <w:r>
        <w:rPr>
          <w:sz w:val="18"/>
        </w:rPr>
        <w:t>.-.-│-├─┼─┤ Подписант  │+│</w:t>
      </w:r>
    </w:p>
    <w:p w:rsidR="00C517F3" w:rsidRDefault="00C517F3">
      <w:pPr>
        <w:pStyle w:val="ConsPlusNonformat"/>
        <w:jc w:val="both"/>
      </w:pPr>
      <w:r>
        <w:rPr>
          <w:sz w:val="18"/>
        </w:rPr>
        <w:t xml:space="preserve">                                      │       ├─┘ │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Сведения о лице,</w:t>
      </w:r>
    </w:p>
    <w:p w:rsidR="00C517F3" w:rsidRDefault="00C517F3">
      <w:pPr>
        <w:pStyle w:val="ConsPlusNonformat"/>
        <w:jc w:val="both"/>
      </w:pPr>
      <w:r>
        <w:rPr>
          <w:sz w:val="18"/>
        </w:rPr>
        <w:t xml:space="preserve">                                                  │ подписавшем документ</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 │             ┌┴┐</w:t>
      </w:r>
    </w:p>
    <w:p w:rsidR="00C517F3" w:rsidRDefault="00C517F3">
      <w:pPr>
        <w:pStyle w:val="ConsPlusNonformat"/>
        <w:jc w:val="both"/>
      </w:pPr>
      <w:r>
        <w:rPr>
          <w:sz w:val="18"/>
        </w:rPr>
        <w:t xml:space="preserve">                                                  └─┤ </w:t>
      </w:r>
      <w:proofErr w:type="spellStart"/>
      <w:r>
        <w:rPr>
          <w:sz w:val="18"/>
        </w:rPr>
        <w:t>НДСИно</w:t>
      </w:r>
      <w:proofErr w:type="spellEnd"/>
      <w:r>
        <w:rPr>
          <w:sz w:val="18"/>
        </w:rPr>
        <w:t xml:space="preserve">      │+│</w:t>
      </w:r>
    </w:p>
    <w:p w:rsidR="00C517F3" w:rsidRDefault="00C517F3">
      <w:pPr>
        <w:pStyle w:val="ConsPlusNonformat"/>
        <w:jc w:val="both"/>
      </w:pPr>
      <w:r>
        <w:rPr>
          <w:sz w:val="18"/>
        </w:rPr>
        <w:t xml:space="preserve">                                                    │             └┬┘</w:t>
      </w:r>
    </w:p>
    <w:p w:rsidR="00C517F3" w:rsidRDefault="00C517F3">
      <w:pPr>
        <w:pStyle w:val="ConsPlusNonformat"/>
        <w:jc w:val="both"/>
      </w:pPr>
      <w:r>
        <w:rPr>
          <w:sz w:val="18"/>
        </w:rPr>
        <w:t xml:space="preserve">                                                    └──────────────┘</w:t>
      </w:r>
    </w:p>
    <w:p w:rsidR="00C517F3" w:rsidRDefault="00C517F3">
      <w:pPr>
        <w:pStyle w:val="ConsPlusNonformat"/>
        <w:jc w:val="both"/>
      </w:pPr>
      <w:r>
        <w:rPr>
          <w:sz w:val="18"/>
        </w:rPr>
        <w:t xml:space="preserve">                                                    Налоговая декларация по</w:t>
      </w:r>
    </w:p>
    <w:p w:rsidR="00C517F3" w:rsidRDefault="00C517F3">
      <w:pPr>
        <w:pStyle w:val="ConsPlusNonformat"/>
        <w:jc w:val="both"/>
      </w:pPr>
      <w:r>
        <w:rPr>
          <w:sz w:val="18"/>
        </w:rPr>
        <w:t xml:space="preserve">                                                    налогу на добавленную</w:t>
      </w:r>
    </w:p>
    <w:p w:rsidR="00C517F3" w:rsidRDefault="00C517F3">
      <w:pPr>
        <w:pStyle w:val="ConsPlusNonformat"/>
        <w:jc w:val="both"/>
      </w:pPr>
      <w:r>
        <w:rPr>
          <w:sz w:val="18"/>
        </w:rPr>
        <w:t xml:space="preserve">                                                    стоимость при оказании</w:t>
      </w:r>
    </w:p>
    <w:p w:rsidR="00C517F3" w:rsidRDefault="00C517F3">
      <w:pPr>
        <w:pStyle w:val="ConsPlusNonformat"/>
        <w:jc w:val="both"/>
      </w:pPr>
      <w:r>
        <w:rPr>
          <w:sz w:val="18"/>
        </w:rPr>
        <w:t xml:space="preserve">                                                    иностранными организациями</w:t>
      </w:r>
    </w:p>
    <w:p w:rsidR="00C517F3" w:rsidRDefault="00C517F3">
      <w:pPr>
        <w:pStyle w:val="ConsPlusNonformat"/>
        <w:jc w:val="both"/>
      </w:pPr>
      <w:r>
        <w:rPr>
          <w:sz w:val="18"/>
        </w:rPr>
        <w:t xml:space="preserve">                                                    услуг в электронной форме</w:t>
      </w:r>
    </w:p>
    <w:p w:rsidR="00C517F3" w:rsidRDefault="00C517F3">
      <w:pPr>
        <w:pStyle w:val="ConsPlusNormal"/>
        <w:jc w:val="both"/>
      </w:pPr>
    </w:p>
    <w:p w:rsidR="00C517F3" w:rsidRDefault="00C517F3">
      <w:pPr>
        <w:pStyle w:val="ConsPlusNormal"/>
        <w:jc w:val="center"/>
      </w:pPr>
      <w:r>
        <w:t>Рисунок 1. Диаграмма структуры файла обмена</w:t>
      </w:r>
    </w:p>
    <w:p w:rsidR="00C517F3" w:rsidRDefault="00C517F3">
      <w:pPr>
        <w:pStyle w:val="ConsPlusNormal"/>
        <w:jc w:val="both"/>
      </w:pPr>
    </w:p>
    <w:p w:rsidR="00C517F3" w:rsidRDefault="00C517F3">
      <w:pPr>
        <w:sectPr w:rsidR="00C517F3" w:rsidSect="0002715C">
          <w:pgSz w:w="11906" w:h="16838"/>
          <w:pgMar w:top="1134" w:right="850" w:bottom="1134" w:left="1701" w:header="708" w:footer="708" w:gutter="0"/>
          <w:cols w:space="708"/>
          <w:docGrid w:linePitch="360"/>
        </w:sectPr>
      </w:pPr>
    </w:p>
    <w:p w:rsidR="00C517F3" w:rsidRDefault="00C517F3">
      <w:pPr>
        <w:pStyle w:val="ConsPlusNormal"/>
        <w:jc w:val="right"/>
        <w:outlineLvl w:val="2"/>
      </w:pPr>
      <w:r>
        <w:lastRenderedPageBreak/>
        <w:t>Таблица 4.1</w:t>
      </w:r>
    </w:p>
    <w:p w:rsidR="00C517F3" w:rsidRDefault="00C517F3">
      <w:pPr>
        <w:pStyle w:val="ConsPlusNormal"/>
        <w:jc w:val="both"/>
      </w:pPr>
    </w:p>
    <w:p w:rsidR="00C517F3" w:rsidRDefault="00C517F3">
      <w:pPr>
        <w:pStyle w:val="ConsPlusNormal"/>
        <w:jc w:val="center"/>
      </w:pPr>
      <w:bookmarkStart w:id="51" w:name="P628"/>
      <w:bookmarkEnd w:id="51"/>
      <w:r>
        <w:t>Файл обмена (Файл)</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Идентификатор файла</w:t>
            </w:r>
          </w:p>
        </w:tc>
        <w:tc>
          <w:tcPr>
            <w:tcW w:w="1757" w:type="dxa"/>
          </w:tcPr>
          <w:p w:rsidR="00C517F3" w:rsidRDefault="00C517F3">
            <w:pPr>
              <w:pStyle w:val="ConsPlusNormal"/>
              <w:jc w:val="center"/>
            </w:pPr>
            <w:proofErr w:type="spellStart"/>
            <w:r>
              <w:t>ИдФайл</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T(1-255)</w:t>
            </w:r>
          </w:p>
        </w:tc>
        <w:tc>
          <w:tcPr>
            <w:tcW w:w="1587" w:type="dxa"/>
          </w:tcPr>
          <w:p w:rsidR="00C517F3" w:rsidRDefault="00C517F3">
            <w:pPr>
              <w:pStyle w:val="ConsPlusNormal"/>
              <w:jc w:val="center"/>
            </w:pPr>
            <w:r>
              <w:t>ОУ</w:t>
            </w:r>
          </w:p>
        </w:tc>
        <w:tc>
          <w:tcPr>
            <w:tcW w:w="3345" w:type="dxa"/>
          </w:tcPr>
          <w:p w:rsidR="00C517F3" w:rsidRDefault="00C517F3">
            <w:pPr>
              <w:pStyle w:val="ConsPlusNormal"/>
            </w:pPr>
            <w:r>
              <w:t>Содержит (повторяет) имя сформированного файла (без расширения)</w:t>
            </w:r>
          </w:p>
        </w:tc>
      </w:tr>
      <w:tr w:rsidR="00C517F3">
        <w:tc>
          <w:tcPr>
            <w:tcW w:w="2494" w:type="dxa"/>
          </w:tcPr>
          <w:p w:rsidR="00C517F3" w:rsidRDefault="00C517F3">
            <w:pPr>
              <w:pStyle w:val="ConsPlusNormal"/>
            </w:pPr>
            <w:r>
              <w:t>Версия программы, с помощью которой сформирован файл</w:t>
            </w:r>
          </w:p>
        </w:tc>
        <w:tc>
          <w:tcPr>
            <w:tcW w:w="1757" w:type="dxa"/>
          </w:tcPr>
          <w:p w:rsidR="00C517F3" w:rsidRDefault="00C517F3">
            <w:pPr>
              <w:pStyle w:val="ConsPlusNormal"/>
              <w:jc w:val="center"/>
            </w:pPr>
            <w:proofErr w:type="spellStart"/>
            <w:r>
              <w:t>ВерсПрог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T(1-40)</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Версия формата</w:t>
            </w:r>
          </w:p>
        </w:tc>
        <w:tc>
          <w:tcPr>
            <w:tcW w:w="1757" w:type="dxa"/>
          </w:tcPr>
          <w:p w:rsidR="00C517F3" w:rsidRDefault="00C517F3">
            <w:pPr>
              <w:pStyle w:val="ConsPlusNormal"/>
              <w:jc w:val="center"/>
            </w:pPr>
            <w:proofErr w:type="spellStart"/>
            <w:r>
              <w:t>ВерсФорм</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T(1-5)</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Принимает значение: 5.01</w:t>
            </w:r>
          </w:p>
        </w:tc>
      </w:tr>
      <w:tr w:rsidR="00C517F3">
        <w:tc>
          <w:tcPr>
            <w:tcW w:w="2494" w:type="dxa"/>
          </w:tcPr>
          <w:p w:rsidR="00C517F3" w:rsidRDefault="00C517F3">
            <w:pPr>
              <w:pStyle w:val="ConsPlusNormal"/>
            </w:pPr>
            <w:r>
              <w:t>Состав и структура документа</w:t>
            </w:r>
          </w:p>
        </w:tc>
        <w:tc>
          <w:tcPr>
            <w:tcW w:w="1757" w:type="dxa"/>
          </w:tcPr>
          <w:p w:rsidR="00C517F3" w:rsidRDefault="00C517F3">
            <w:pPr>
              <w:pStyle w:val="ConsPlusNormal"/>
              <w:jc w:val="center"/>
            </w:pPr>
            <w:r>
              <w:t>Документ</w:t>
            </w:r>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663" w:history="1">
              <w:r>
                <w:rPr>
                  <w:color w:val="0000FF"/>
                </w:rPr>
                <w:t>таблице 4.2</w:t>
              </w:r>
            </w:hyperlink>
          </w:p>
        </w:tc>
      </w:tr>
    </w:tbl>
    <w:p w:rsidR="00C517F3" w:rsidRDefault="00C517F3">
      <w:pPr>
        <w:pStyle w:val="ConsPlusNormal"/>
        <w:jc w:val="both"/>
      </w:pPr>
    </w:p>
    <w:p w:rsidR="00C517F3" w:rsidRDefault="00C517F3">
      <w:pPr>
        <w:pStyle w:val="ConsPlusNormal"/>
        <w:jc w:val="right"/>
        <w:outlineLvl w:val="2"/>
      </w:pPr>
      <w:r>
        <w:t>Таблица 4.2</w:t>
      </w:r>
    </w:p>
    <w:p w:rsidR="00C517F3" w:rsidRDefault="00C517F3">
      <w:pPr>
        <w:pStyle w:val="ConsPlusNormal"/>
        <w:jc w:val="both"/>
      </w:pPr>
    </w:p>
    <w:p w:rsidR="00C517F3" w:rsidRDefault="00C517F3">
      <w:pPr>
        <w:pStyle w:val="ConsPlusNormal"/>
        <w:jc w:val="center"/>
      </w:pPr>
      <w:bookmarkStart w:id="52" w:name="P663"/>
      <w:bookmarkEnd w:id="52"/>
      <w:r>
        <w:t>Состав и структура документа (Документ)</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 xml:space="preserve">Код формы отчетности по </w:t>
            </w:r>
            <w:hyperlink r:id="rId38" w:history="1">
              <w:r>
                <w:rPr>
                  <w:color w:val="0000FF"/>
                </w:rPr>
                <w:t>КНД</w:t>
              </w:r>
            </w:hyperlink>
          </w:p>
        </w:tc>
        <w:tc>
          <w:tcPr>
            <w:tcW w:w="1757" w:type="dxa"/>
          </w:tcPr>
          <w:p w:rsidR="00C517F3" w:rsidRDefault="00C517F3">
            <w:pPr>
              <w:pStyle w:val="ConsPlusNormal"/>
              <w:jc w:val="center"/>
            </w:pPr>
            <w:hyperlink r:id="rId39" w:history="1">
              <w:r>
                <w:rPr>
                  <w:color w:val="0000FF"/>
                </w:rPr>
                <w:t>КНД</w:t>
              </w:r>
            </w:hyperlink>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T(=7)</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КНДТип</w:t>
            </w:r>
            <w:proofErr w:type="spellEnd"/>
            <w:r>
              <w:t>&gt;.</w:t>
            </w:r>
          </w:p>
          <w:p w:rsidR="00C517F3" w:rsidRDefault="00C517F3">
            <w:pPr>
              <w:pStyle w:val="ConsPlusNormal"/>
            </w:pPr>
            <w:r>
              <w:t>Принимает значение: 1151115</w:t>
            </w:r>
          </w:p>
        </w:tc>
      </w:tr>
      <w:tr w:rsidR="00C517F3">
        <w:tc>
          <w:tcPr>
            <w:tcW w:w="2494" w:type="dxa"/>
          </w:tcPr>
          <w:p w:rsidR="00C517F3" w:rsidRDefault="00C517F3">
            <w:pPr>
              <w:pStyle w:val="ConsPlusNormal"/>
            </w:pPr>
            <w:r>
              <w:t>Дата составления документа</w:t>
            </w:r>
          </w:p>
        </w:tc>
        <w:tc>
          <w:tcPr>
            <w:tcW w:w="1757" w:type="dxa"/>
          </w:tcPr>
          <w:p w:rsidR="00C517F3" w:rsidRDefault="00C517F3">
            <w:pPr>
              <w:pStyle w:val="ConsPlusNormal"/>
              <w:jc w:val="center"/>
            </w:pPr>
            <w:proofErr w:type="spellStart"/>
            <w:r>
              <w:t>ДатаДок</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T(=10)</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Типовой элемент &lt;</w:t>
            </w:r>
            <w:proofErr w:type="spellStart"/>
            <w:r>
              <w:t>ДатаТип</w:t>
            </w:r>
            <w:proofErr w:type="spellEnd"/>
            <w:r>
              <w:t>&gt;.</w:t>
            </w:r>
          </w:p>
          <w:p w:rsidR="00C517F3" w:rsidRDefault="00C517F3">
            <w:pPr>
              <w:pStyle w:val="ConsPlusNormal"/>
            </w:pPr>
            <w:r>
              <w:t>Дата в формате ДД.ММ.ГГГГ</w:t>
            </w:r>
          </w:p>
        </w:tc>
      </w:tr>
      <w:tr w:rsidR="00C517F3">
        <w:tc>
          <w:tcPr>
            <w:tcW w:w="2494" w:type="dxa"/>
          </w:tcPr>
          <w:p w:rsidR="00C517F3" w:rsidRDefault="00C517F3">
            <w:pPr>
              <w:pStyle w:val="ConsPlusNormal"/>
            </w:pPr>
            <w:r>
              <w:lastRenderedPageBreak/>
              <w:t>Налоговый период (код)</w:t>
            </w:r>
          </w:p>
        </w:tc>
        <w:tc>
          <w:tcPr>
            <w:tcW w:w="1757" w:type="dxa"/>
          </w:tcPr>
          <w:p w:rsidR="00C517F3" w:rsidRDefault="00C517F3">
            <w:pPr>
              <w:pStyle w:val="ConsPlusNormal"/>
              <w:jc w:val="center"/>
            </w:pPr>
            <w:r>
              <w:t>Период</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T(=2)</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Принимает значение:</w:t>
            </w:r>
          </w:p>
          <w:p w:rsidR="00C517F3" w:rsidRDefault="00C517F3">
            <w:pPr>
              <w:pStyle w:val="ConsPlusNormal"/>
            </w:pPr>
            <w:r>
              <w:t>21 - I квартал |</w:t>
            </w:r>
          </w:p>
          <w:p w:rsidR="00C517F3" w:rsidRDefault="00C517F3">
            <w:pPr>
              <w:pStyle w:val="ConsPlusNormal"/>
            </w:pPr>
            <w:r>
              <w:t>22 - II квартал |</w:t>
            </w:r>
          </w:p>
          <w:p w:rsidR="00C517F3" w:rsidRDefault="00C517F3">
            <w:pPr>
              <w:pStyle w:val="ConsPlusNormal"/>
            </w:pPr>
            <w:r>
              <w:t>23 - III квартал |</w:t>
            </w:r>
          </w:p>
          <w:p w:rsidR="00C517F3" w:rsidRDefault="00C517F3">
            <w:pPr>
              <w:pStyle w:val="ConsPlusNormal"/>
            </w:pPr>
            <w:r>
              <w:t>24 - IV квартал</w:t>
            </w:r>
          </w:p>
        </w:tc>
      </w:tr>
      <w:tr w:rsidR="00C517F3">
        <w:tc>
          <w:tcPr>
            <w:tcW w:w="2494" w:type="dxa"/>
          </w:tcPr>
          <w:p w:rsidR="00C517F3" w:rsidRDefault="00C517F3">
            <w:pPr>
              <w:pStyle w:val="ConsPlusNormal"/>
            </w:pPr>
            <w:r>
              <w:t>Отчетный год</w:t>
            </w:r>
          </w:p>
        </w:tc>
        <w:tc>
          <w:tcPr>
            <w:tcW w:w="1757" w:type="dxa"/>
          </w:tcPr>
          <w:p w:rsidR="00C517F3" w:rsidRDefault="00C517F3">
            <w:pPr>
              <w:pStyle w:val="ConsPlusNormal"/>
              <w:jc w:val="center"/>
            </w:pPr>
            <w:proofErr w:type="spellStart"/>
            <w:r>
              <w:t>ОтчетГод</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Типовой элемент &lt;</w:t>
            </w:r>
            <w:proofErr w:type="spellStart"/>
            <w:proofErr w:type="gramStart"/>
            <w:r>
              <w:t>xs:gYear</w:t>
            </w:r>
            <w:proofErr w:type="spellEnd"/>
            <w:proofErr w:type="gramEnd"/>
            <w:r>
              <w:t>&gt;. Год в формате ГГГГ</w:t>
            </w:r>
          </w:p>
        </w:tc>
      </w:tr>
      <w:tr w:rsidR="00C517F3">
        <w:tc>
          <w:tcPr>
            <w:tcW w:w="2494" w:type="dxa"/>
          </w:tcPr>
          <w:p w:rsidR="00C517F3" w:rsidRDefault="00C517F3">
            <w:pPr>
              <w:pStyle w:val="ConsPlusNormal"/>
            </w:pPr>
            <w:r>
              <w:t>Код налогового органа</w:t>
            </w:r>
          </w:p>
        </w:tc>
        <w:tc>
          <w:tcPr>
            <w:tcW w:w="1757" w:type="dxa"/>
          </w:tcPr>
          <w:p w:rsidR="00C517F3" w:rsidRDefault="00C517F3">
            <w:pPr>
              <w:pStyle w:val="ConsPlusNormal"/>
              <w:jc w:val="center"/>
            </w:pPr>
            <w:proofErr w:type="spellStart"/>
            <w:r>
              <w:t>КодНО</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T(=4)</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СОНОТип</w:t>
            </w:r>
            <w:proofErr w:type="spellEnd"/>
            <w:r>
              <w:t>&gt;</w:t>
            </w:r>
          </w:p>
        </w:tc>
      </w:tr>
      <w:tr w:rsidR="00C517F3">
        <w:tc>
          <w:tcPr>
            <w:tcW w:w="2494" w:type="dxa"/>
          </w:tcPr>
          <w:p w:rsidR="00C517F3" w:rsidRDefault="00C517F3">
            <w:pPr>
              <w:pStyle w:val="ConsPlusNormal"/>
            </w:pPr>
            <w:r>
              <w:t>Номер корректировки</w:t>
            </w:r>
          </w:p>
        </w:tc>
        <w:tc>
          <w:tcPr>
            <w:tcW w:w="1757" w:type="dxa"/>
          </w:tcPr>
          <w:p w:rsidR="00C517F3" w:rsidRDefault="00C517F3">
            <w:pPr>
              <w:pStyle w:val="ConsPlusNormal"/>
              <w:jc w:val="center"/>
            </w:pPr>
            <w:proofErr w:type="spellStart"/>
            <w:r>
              <w:t>НомКорр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N(3)</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Принимает значение:</w:t>
            </w:r>
          </w:p>
          <w:p w:rsidR="00C517F3" w:rsidRDefault="00C517F3">
            <w:pPr>
              <w:pStyle w:val="ConsPlusNormal"/>
            </w:pPr>
            <w:r>
              <w:t>0 - первичный документ,</w:t>
            </w:r>
          </w:p>
          <w:p w:rsidR="00C517F3" w:rsidRDefault="00C517F3">
            <w:pPr>
              <w:pStyle w:val="ConsPlusNormal"/>
            </w:pPr>
            <w:r>
              <w:t>1 - 999 - номер корректировки для корректирующего документа</w:t>
            </w:r>
          </w:p>
        </w:tc>
      </w:tr>
      <w:tr w:rsidR="00C517F3">
        <w:tc>
          <w:tcPr>
            <w:tcW w:w="2494" w:type="dxa"/>
          </w:tcPr>
          <w:p w:rsidR="00C517F3" w:rsidRDefault="00C517F3">
            <w:pPr>
              <w:pStyle w:val="ConsPlusNormal"/>
            </w:pPr>
            <w:r>
              <w:t>Сведения о налогоплательщике (налоговом агенте)</w:t>
            </w:r>
          </w:p>
        </w:tc>
        <w:tc>
          <w:tcPr>
            <w:tcW w:w="1757" w:type="dxa"/>
          </w:tcPr>
          <w:p w:rsidR="00C517F3" w:rsidRDefault="00C517F3">
            <w:pPr>
              <w:pStyle w:val="ConsPlusNormal"/>
              <w:jc w:val="center"/>
            </w:pPr>
            <w:proofErr w:type="spellStart"/>
            <w:r>
              <w:t>СвНП</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736" w:history="1">
              <w:r>
                <w:rPr>
                  <w:color w:val="0000FF"/>
                </w:rPr>
                <w:t>таблице 4.3</w:t>
              </w:r>
            </w:hyperlink>
          </w:p>
        </w:tc>
      </w:tr>
      <w:tr w:rsidR="00C517F3">
        <w:tc>
          <w:tcPr>
            <w:tcW w:w="2494" w:type="dxa"/>
          </w:tcPr>
          <w:p w:rsidR="00C517F3" w:rsidRDefault="00C517F3">
            <w:pPr>
              <w:pStyle w:val="ConsPlusNormal"/>
            </w:pPr>
            <w:r>
              <w:t>Сведения о лице, подписавшем документ</w:t>
            </w:r>
          </w:p>
        </w:tc>
        <w:tc>
          <w:tcPr>
            <w:tcW w:w="1757" w:type="dxa"/>
          </w:tcPr>
          <w:p w:rsidR="00C517F3" w:rsidRDefault="00C517F3">
            <w:pPr>
              <w:pStyle w:val="ConsPlusNormal"/>
              <w:jc w:val="center"/>
            </w:pPr>
            <w:r>
              <w:t>Подписант</w:t>
            </w:r>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796" w:history="1">
              <w:r>
                <w:rPr>
                  <w:color w:val="0000FF"/>
                </w:rPr>
                <w:t>таблице 4.5</w:t>
              </w:r>
            </w:hyperlink>
          </w:p>
        </w:tc>
      </w:tr>
      <w:tr w:rsidR="00C517F3">
        <w:tc>
          <w:tcPr>
            <w:tcW w:w="2494" w:type="dxa"/>
          </w:tcPr>
          <w:p w:rsidR="00C517F3" w:rsidRDefault="00C517F3">
            <w:pPr>
              <w:pStyle w:val="ConsPlusNormal"/>
            </w:pPr>
            <w:r>
              <w:t>Налоговая декларация по налогу на добавленную стоимость при оказании иностранными организациями услуг в электронной форме</w:t>
            </w:r>
          </w:p>
        </w:tc>
        <w:tc>
          <w:tcPr>
            <w:tcW w:w="1757" w:type="dxa"/>
          </w:tcPr>
          <w:p w:rsidR="00C517F3" w:rsidRDefault="00C517F3">
            <w:pPr>
              <w:pStyle w:val="ConsPlusNormal"/>
              <w:jc w:val="center"/>
            </w:pPr>
            <w:proofErr w:type="spellStart"/>
            <w:r>
              <w:t>НДСИно</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853" w:history="1">
              <w:r>
                <w:rPr>
                  <w:color w:val="0000FF"/>
                </w:rPr>
                <w:t>таблице 4.7</w:t>
              </w:r>
            </w:hyperlink>
          </w:p>
        </w:tc>
      </w:tr>
    </w:tbl>
    <w:p w:rsidR="00C517F3" w:rsidRDefault="00C517F3">
      <w:pPr>
        <w:pStyle w:val="ConsPlusNormal"/>
        <w:jc w:val="both"/>
      </w:pPr>
    </w:p>
    <w:p w:rsidR="00C517F3" w:rsidRDefault="00C517F3">
      <w:pPr>
        <w:pStyle w:val="ConsPlusNormal"/>
        <w:jc w:val="right"/>
        <w:outlineLvl w:val="2"/>
      </w:pPr>
      <w:r>
        <w:t>Таблица 4.3</w:t>
      </w:r>
    </w:p>
    <w:p w:rsidR="00C517F3" w:rsidRDefault="00C517F3">
      <w:pPr>
        <w:pStyle w:val="ConsPlusNormal"/>
        <w:jc w:val="both"/>
      </w:pPr>
    </w:p>
    <w:p w:rsidR="00C517F3" w:rsidRDefault="00C517F3">
      <w:pPr>
        <w:pStyle w:val="ConsPlusNormal"/>
        <w:jc w:val="center"/>
      </w:pPr>
      <w:bookmarkStart w:id="53" w:name="P736"/>
      <w:bookmarkEnd w:id="53"/>
      <w:r>
        <w:t>Сведения о налогоплательщике (налоговом агенте) (</w:t>
      </w:r>
      <w:proofErr w:type="spellStart"/>
      <w:r>
        <w:t>СвНП</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lastRenderedPageBreak/>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Код страны</w:t>
            </w:r>
          </w:p>
        </w:tc>
        <w:tc>
          <w:tcPr>
            <w:tcW w:w="1757" w:type="dxa"/>
          </w:tcPr>
          <w:p w:rsidR="00C517F3" w:rsidRDefault="00C517F3">
            <w:pPr>
              <w:pStyle w:val="ConsPlusNormal"/>
              <w:jc w:val="center"/>
            </w:pPr>
            <w:hyperlink r:id="rId40" w:history="1">
              <w:r>
                <w:rPr>
                  <w:color w:val="0000FF"/>
                </w:rPr>
                <w:t>ОКСМ</w:t>
              </w:r>
            </w:hyperlink>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T(=3)</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ОКСМТип</w:t>
            </w:r>
            <w:proofErr w:type="spellEnd"/>
            <w:r>
              <w:t>&gt;.</w:t>
            </w:r>
          </w:p>
          <w:p w:rsidR="00C517F3" w:rsidRDefault="00C517F3">
            <w:pPr>
              <w:pStyle w:val="ConsPlusNormal"/>
            </w:pPr>
            <w:r>
              <w:t xml:space="preserve">Принимает значение в соответствии с Общероссийским </w:t>
            </w:r>
            <w:hyperlink r:id="rId41" w:history="1">
              <w:r>
                <w:rPr>
                  <w:color w:val="0000FF"/>
                </w:rPr>
                <w:t>классификатором</w:t>
              </w:r>
            </w:hyperlink>
            <w:r>
              <w:t xml:space="preserve"> стран мира</w:t>
            </w:r>
          </w:p>
        </w:tc>
      </w:tr>
      <w:tr w:rsidR="00C517F3">
        <w:tc>
          <w:tcPr>
            <w:tcW w:w="2494" w:type="dxa"/>
          </w:tcPr>
          <w:p w:rsidR="00C517F3" w:rsidRDefault="00C517F3">
            <w:pPr>
              <w:pStyle w:val="ConsPlusNormal"/>
            </w:pPr>
            <w:r>
              <w:t>Номер контактного телефона</w:t>
            </w:r>
          </w:p>
        </w:tc>
        <w:tc>
          <w:tcPr>
            <w:tcW w:w="1757" w:type="dxa"/>
          </w:tcPr>
          <w:p w:rsidR="00C517F3" w:rsidRDefault="00C517F3">
            <w:pPr>
              <w:pStyle w:val="ConsPlusNormal"/>
              <w:jc w:val="center"/>
            </w:pPr>
            <w:proofErr w:type="spellStart"/>
            <w:r>
              <w:t>Тлф</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T(1-20)</w:t>
            </w:r>
          </w:p>
        </w:tc>
        <w:tc>
          <w:tcPr>
            <w:tcW w:w="1587" w:type="dxa"/>
          </w:tcPr>
          <w:p w:rsidR="00C517F3" w:rsidRDefault="00C517F3">
            <w:pPr>
              <w:pStyle w:val="ConsPlusNormal"/>
              <w:jc w:val="center"/>
            </w:pPr>
            <w:r>
              <w:t>Н</w:t>
            </w:r>
          </w:p>
        </w:tc>
        <w:tc>
          <w:tcPr>
            <w:tcW w:w="3345" w:type="dxa"/>
          </w:tcPr>
          <w:p w:rsidR="00C517F3" w:rsidRDefault="00C517F3">
            <w:pPr>
              <w:pStyle w:val="ConsPlusNormal"/>
            </w:pPr>
          </w:p>
        </w:tc>
      </w:tr>
      <w:tr w:rsidR="00C517F3">
        <w:tc>
          <w:tcPr>
            <w:tcW w:w="2494" w:type="dxa"/>
          </w:tcPr>
          <w:p w:rsidR="00C517F3" w:rsidRDefault="00C517F3">
            <w:pPr>
              <w:pStyle w:val="ConsPlusNormal"/>
            </w:pPr>
            <w:r>
              <w:t>Налогоплательщик (налоговый агент) - иностранная организация</w:t>
            </w:r>
          </w:p>
        </w:tc>
        <w:tc>
          <w:tcPr>
            <w:tcW w:w="1757" w:type="dxa"/>
          </w:tcPr>
          <w:p w:rsidR="00C517F3" w:rsidRDefault="00C517F3">
            <w:pPr>
              <w:pStyle w:val="ConsPlusNormal"/>
              <w:jc w:val="center"/>
            </w:pPr>
            <w:r>
              <w:t>НПЮЛ</w:t>
            </w:r>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766" w:history="1">
              <w:r>
                <w:rPr>
                  <w:color w:val="0000FF"/>
                </w:rPr>
                <w:t>таблице 4.4</w:t>
              </w:r>
            </w:hyperlink>
          </w:p>
        </w:tc>
      </w:tr>
    </w:tbl>
    <w:p w:rsidR="00C517F3" w:rsidRDefault="00C517F3">
      <w:pPr>
        <w:pStyle w:val="ConsPlusNormal"/>
        <w:jc w:val="both"/>
      </w:pPr>
    </w:p>
    <w:p w:rsidR="00C517F3" w:rsidRDefault="00C517F3">
      <w:pPr>
        <w:pStyle w:val="ConsPlusNormal"/>
        <w:jc w:val="right"/>
        <w:outlineLvl w:val="2"/>
      </w:pPr>
      <w:r>
        <w:t>Таблица 4.4</w:t>
      </w:r>
    </w:p>
    <w:p w:rsidR="00C517F3" w:rsidRDefault="00C517F3">
      <w:pPr>
        <w:pStyle w:val="ConsPlusNormal"/>
        <w:jc w:val="both"/>
      </w:pPr>
    </w:p>
    <w:p w:rsidR="00C517F3" w:rsidRDefault="00C517F3">
      <w:pPr>
        <w:pStyle w:val="ConsPlusNormal"/>
        <w:jc w:val="center"/>
      </w:pPr>
      <w:bookmarkStart w:id="54" w:name="P766"/>
      <w:bookmarkEnd w:id="54"/>
      <w:r>
        <w:t>Налогоплательщик (налоговый агент) - иностранная</w:t>
      </w:r>
    </w:p>
    <w:p w:rsidR="00C517F3" w:rsidRDefault="00C517F3">
      <w:pPr>
        <w:pStyle w:val="ConsPlusNormal"/>
        <w:jc w:val="center"/>
      </w:pPr>
      <w:r>
        <w:t>организация (НПЮЛ)</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Полное наименование иностранной организации</w:t>
            </w:r>
          </w:p>
        </w:tc>
        <w:tc>
          <w:tcPr>
            <w:tcW w:w="1757" w:type="dxa"/>
          </w:tcPr>
          <w:p w:rsidR="00C517F3" w:rsidRDefault="00C517F3">
            <w:pPr>
              <w:pStyle w:val="ConsPlusNormal"/>
              <w:jc w:val="center"/>
            </w:pPr>
            <w:proofErr w:type="spellStart"/>
            <w:r>
              <w:t>НаимОрг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T(1-1000)</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ИНН организации</w:t>
            </w:r>
          </w:p>
        </w:tc>
        <w:tc>
          <w:tcPr>
            <w:tcW w:w="1757" w:type="dxa"/>
          </w:tcPr>
          <w:p w:rsidR="00C517F3" w:rsidRDefault="00C517F3">
            <w:pPr>
              <w:pStyle w:val="ConsPlusNormal"/>
              <w:jc w:val="center"/>
            </w:pPr>
            <w:r>
              <w:t>ИННЮЛ</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T(=10)</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Типовой элемент &lt;</w:t>
            </w:r>
            <w:proofErr w:type="spellStart"/>
            <w:r>
              <w:t>ИННЮЛТип</w:t>
            </w:r>
            <w:proofErr w:type="spellEnd"/>
            <w:r>
              <w:t>&gt;</w:t>
            </w:r>
          </w:p>
        </w:tc>
      </w:tr>
      <w:tr w:rsidR="00C517F3">
        <w:tc>
          <w:tcPr>
            <w:tcW w:w="2494" w:type="dxa"/>
          </w:tcPr>
          <w:p w:rsidR="00C517F3" w:rsidRDefault="00C517F3">
            <w:pPr>
              <w:pStyle w:val="ConsPlusNormal"/>
            </w:pPr>
            <w:r>
              <w:t>КПП</w:t>
            </w:r>
          </w:p>
        </w:tc>
        <w:tc>
          <w:tcPr>
            <w:tcW w:w="1757" w:type="dxa"/>
          </w:tcPr>
          <w:p w:rsidR="00C517F3" w:rsidRDefault="00C517F3">
            <w:pPr>
              <w:pStyle w:val="ConsPlusNormal"/>
              <w:jc w:val="center"/>
            </w:pPr>
            <w:r>
              <w:t>КПП</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T(=9)</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Типовой элемент &lt;</w:t>
            </w:r>
            <w:proofErr w:type="spellStart"/>
            <w:r>
              <w:t>КППТип</w:t>
            </w:r>
            <w:proofErr w:type="spellEnd"/>
            <w:r>
              <w:t>&gt;</w:t>
            </w:r>
          </w:p>
        </w:tc>
      </w:tr>
    </w:tbl>
    <w:p w:rsidR="00C517F3" w:rsidRDefault="00C517F3">
      <w:pPr>
        <w:pStyle w:val="ConsPlusNormal"/>
        <w:jc w:val="both"/>
      </w:pPr>
    </w:p>
    <w:p w:rsidR="00C517F3" w:rsidRDefault="00C517F3">
      <w:pPr>
        <w:pStyle w:val="ConsPlusNormal"/>
        <w:jc w:val="right"/>
        <w:outlineLvl w:val="2"/>
      </w:pPr>
      <w:r>
        <w:lastRenderedPageBreak/>
        <w:t>Таблица 4.5</w:t>
      </w:r>
    </w:p>
    <w:p w:rsidR="00C517F3" w:rsidRDefault="00C517F3">
      <w:pPr>
        <w:pStyle w:val="ConsPlusNormal"/>
        <w:jc w:val="both"/>
      </w:pPr>
    </w:p>
    <w:p w:rsidR="00C517F3" w:rsidRDefault="00C517F3">
      <w:pPr>
        <w:pStyle w:val="ConsPlusNormal"/>
        <w:jc w:val="center"/>
      </w:pPr>
      <w:bookmarkStart w:id="55" w:name="P796"/>
      <w:bookmarkEnd w:id="55"/>
      <w:r>
        <w:t>Сведения о лице, подписавшем документ (Подписант)</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Признак лица, подписавшего документ</w:t>
            </w:r>
          </w:p>
        </w:tc>
        <w:tc>
          <w:tcPr>
            <w:tcW w:w="1757" w:type="dxa"/>
          </w:tcPr>
          <w:p w:rsidR="00C517F3" w:rsidRDefault="00C517F3">
            <w:pPr>
              <w:pStyle w:val="ConsPlusNormal"/>
              <w:jc w:val="center"/>
            </w:pPr>
            <w:proofErr w:type="spellStart"/>
            <w:r>
              <w:t>ПрПодп</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Принимает значение:</w:t>
            </w:r>
          </w:p>
          <w:p w:rsidR="00C517F3" w:rsidRDefault="00C517F3">
            <w:pPr>
              <w:pStyle w:val="ConsPlusNormal"/>
            </w:pPr>
            <w:r>
              <w:t>1 - налогоплательщик, налоговый агент |</w:t>
            </w:r>
          </w:p>
          <w:p w:rsidR="00C517F3" w:rsidRDefault="00C517F3">
            <w:pPr>
              <w:pStyle w:val="ConsPlusNormal"/>
            </w:pPr>
            <w:r>
              <w:t>2 - представитель налогоплательщика, налогового агента</w:t>
            </w:r>
          </w:p>
        </w:tc>
      </w:tr>
      <w:tr w:rsidR="00C517F3">
        <w:tc>
          <w:tcPr>
            <w:tcW w:w="2494" w:type="dxa"/>
          </w:tcPr>
          <w:p w:rsidR="00C517F3" w:rsidRDefault="00C517F3">
            <w:pPr>
              <w:pStyle w:val="ConsPlusNormal"/>
            </w:pPr>
            <w:r>
              <w:t>Фамилия, имя, отчество</w:t>
            </w:r>
          </w:p>
        </w:tc>
        <w:tc>
          <w:tcPr>
            <w:tcW w:w="1757" w:type="dxa"/>
          </w:tcPr>
          <w:p w:rsidR="00C517F3" w:rsidRDefault="00C517F3">
            <w:pPr>
              <w:pStyle w:val="ConsPlusNormal"/>
              <w:jc w:val="center"/>
            </w:pPr>
            <w:r>
              <w:t>ФИО</w:t>
            </w:r>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Типовой элемент &lt;</w:t>
            </w:r>
            <w:proofErr w:type="spellStart"/>
            <w:r>
              <w:t>ФИОТип</w:t>
            </w:r>
            <w:proofErr w:type="spellEnd"/>
            <w:r>
              <w:t>&gt;.</w:t>
            </w:r>
          </w:p>
          <w:p w:rsidR="00C517F3" w:rsidRDefault="00C517F3">
            <w:pPr>
              <w:pStyle w:val="ConsPlusNormal"/>
            </w:pPr>
            <w:r>
              <w:t xml:space="preserve">Состав элемента представлен в </w:t>
            </w:r>
            <w:hyperlink w:anchor="P1124" w:history="1">
              <w:r>
                <w:rPr>
                  <w:color w:val="0000FF"/>
                </w:rPr>
                <w:t>таблице 4.15</w:t>
              </w:r>
            </w:hyperlink>
          </w:p>
        </w:tc>
      </w:tr>
      <w:tr w:rsidR="00C517F3">
        <w:tc>
          <w:tcPr>
            <w:tcW w:w="2494" w:type="dxa"/>
          </w:tcPr>
          <w:p w:rsidR="00C517F3" w:rsidRDefault="00C517F3">
            <w:pPr>
              <w:pStyle w:val="ConsPlusNormal"/>
            </w:pPr>
            <w:r>
              <w:t>Сведения о представителе налогоплательщика, налогового агента</w:t>
            </w:r>
          </w:p>
        </w:tc>
        <w:tc>
          <w:tcPr>
            <w:tcW w:w="1757" w:type="dxa"/>
          </w:tcPr>
          <w:p w:rsidR="00C517F3" w:rsidRDefault="00C517F3">
            <w:pPr>
              <w:pStyle w:val="ConsPlusNormal"/>
              <w:jc w:val="center"/>
            </w:pPr>
            <w:proofErr w:type="spellStart"/>
            <w:r>
              <w:t>СвПред</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НУ</w:t>
            </w:r>
          </w:p>
        </w:tc>
        <w:tc>
          <w:tcPr>
            <w:tcW w:w="3345" w:type="dxa"/>
          </w:tcPr>
          <w:p w:rsidR="00C517F3" w:rsidRDefault="00C517F3">
            <w:pPr>
              <w:pStyle w:val="ConsPlusNormal"/>
            </w:pPr>
            <w:r>
              <w:t xml:space="preserve">Состав элемента представлен в </w:t>
            </w:r>
            <w:hyperlink w:anchor="P829" w:history="1">
              <w:r>
                <w:rPr>
                  <w:color w:val="0000FF"/>
                </w:rPr>
                <w:t>таблице 4.6</w:t>
              </w:r>
            </w:hyperlink>
            <w:r>
              <w:t>.</w:t>
            </w:r>
          </w:p>
          <w:p w:rsidR="00C517F3" w:rsidRDefault="00C517F3">
            <w:pPr>
              <w:pStyle w:val="ConsPlusNormal"/>
            </w:pPr>
            <w:r>
              <w:t>Элемент обязателен при &lt;</w:t>
            </w:r>
            <w:proofErr w:type="spellStart"/>
            <w:r>
              <w:t>ПрПодп</w:t>
            </w:r>
            <w:proofErr w:type="spellEnd"/>
            <w:r>
              <w:t>&gt;=2</w:t>
            </w:r>
          </w:p>
        </w:tc>
      </w:tr>
    </w:tbl>
    <w:p w:rsidR="00C517F3" w:rsidRDefault="00C517F3">
      <w:pPr>
        <w:pStyle w:val="ConsPlusNormal"/>
        <w:jc w:val="both"/>
      </w:pPr>
    </w:p>
    <w:p w:rsidR="00C517F3" w:rsidRDefault="00C517F3">
      <w:pPr>
        <w:pStyle w:val="ConsPlusNormal"/>
        <w:jc w:val="right"/>
        <w:outlineLvl w:val="2"/>
      </w:pPr>
      <w:r>
        <w:t>Таблица 4.6</w:t>
      </w:r>
    </w:p>
    <w:p w:rsidR="00C517F3" w:rsidRDefault="00C517F3">
      <w:pPr>
        <w:pStyle w:val="ConsPlusNormal"/>
        <w:jc w:val="both"/>
      </w:pPr>
    </w:p>
    <w:p w:rsidR="00C517F3" w:rsidRDefault="00C517F3">
      <w:pPr>
        <w:pStyle w:val="ConsPlusNormal"/>
        <w:jc w:val="center"/>
      </w:pPr>
      <w:bookmarkStart w:id="56" w:name="P829"/>
      <w:bookmarkEnd w:id="56"/>
      <w:r>
        <w:t>Сведения о представителе налогоплательщика, налогового</w:t>
      </w:r>
    </w:p>
    <w:p w:rsidR="00C517F3" w:rsidRDefault="00C517F3">
      <w:pPr>
        <w:pStyle w:val="ConsPlusNormal"/>
        <w:jc w:val="center"/>
      </w:pPr>
      <w:r>
        <w:t>агента (</w:t>
      </w:r>
      <w:proofErr w:type="spellStart"/>
      <w:r>
        <w:t>СвПред</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lastRenderedPageBreak/>
              <w:t>Наименование документа, подтверждающего полномочия представителя налогоплательщика, налогового агента</w:t>
            </w:r>
          </w:p>
        </w:tc>
        <w:tc>
          <w:tcPr>
            <w:tcW w:w="1757" w:type="dxa"/>
          </w:tcPr>
          <w:p w:rsidR="00C517F3" w:rsidRDefault="00C517F3">
            <w:pPr>
              <w:pStyle w:val="ConsPlusNormal"/>
              <w:jc w:val="center"/>
            </w:pPr>
            <w:proofErr w:type="spellStart"/>
            <w:r>
              <w:t>НаимДок</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T(1-120)</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Наименование организации - представителя налогоплательщика, налогового агента</w:t>
            </w:r>
          </w:p>
        </w:tc>
        <w:tc>
          <w:tcPr>
            <w:tcW w:w="1757" w:type="dxa"/>
          </w:tcPr>
          <w:p w:rsidR="00C517F3" w:rsidRDefault="00C517F3">
            <w:pPr>
              <w:pStyle w:val="ConsPlusNormal"/>
              <w:jc w:val="center"/>
            </w:pPr>
            <w:proofErr w:type="spellStart"/>
            <w:r>
              <w:t>НаимОрг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T(1-1000)</w:t>
            </w:r>
          </w:p>
        </w:tc>
        <w:tc>
          <w:tcPr>
            <w:tcW w:w="1587" w:type="dxa"/>
          </w:tcPr>
          <w:p w:rsidR="00C517F3" w:rsidRDefault="00C517F3">
            <w:pPr>
              <w:pStyle w:val="ConsPlusNormal"/>
              <w:jc w:val="center"/>
            </w:pPr>
            <w:r>
              <w:t>Н</w:t>
            </w:r>
          </w:p>
        </w:tc>
        <w:tc>
          <w:tcPr>
            <w:tcW w:w="3345" w:type="dxa"/>
          </w:tcPr>
          <w:p w:rsidR="00C517F3" w:rsidRDefault="00C517F3">
            <w:pPr>
              <w:pStyle w:val="ConsPlusNormal"/>
            </w:pPr>
          </w:p>
        </w:tc>
      </w:tr>
    </w:tbl>
    <w:p w:rsidR="00C517F3" w:rsidRDefault="00C517F3">
      <w:pPr>
        <w:pStyle w:val="ConsPlusNormal"/>
        <w:jc w:val="both"/>
      </w:pPr>
    </w:p>
    <w:p w:rsidR="00C517F3" w:rsidRDefault="00C517F3">
      <w:pPr>
        <w:pStyle w:val="ConsPlusNormal"/>
        <w:jc w:val="right"/>
        <w:outlineLvl w:val="2"/>
      </w:pPr>
      <w:r>
        <w:t>Таблица 4.7</w:t>
      </w:r>
    </w:p>
    <w:p w:rsidR="00C517F3" w:rsidRDefault="00C517F3">
      <w:pPr>
        <w:pStyle w:val="ConsPlusNormal"/>
        <w:jc w:val="both"/>
      </w:pPr>
    </w:p>
    <w:p w:rsidR="00C517F3" w:rsidRDefault="00C517F3">
      <w:pPr>
        <w:pStyle w:val="ConsPlusNormal"/>
        <w:jc w:val="center"/>
      </w:pPr>
      <w:bookmarkStart w:id="57" w:name="P853"/>
      <w:bookmarkEnd w:id="57"/>
      <w:r>
        <w:t>Налоговая декларация по налогу на добавленную стоимость</w:t>
      </w:r>
    </w:p>
    <w:p w:rsidR="00C517F3" w:rsidRDefault="00C517F3">
      <w:pPr>
        <w:pStyle w:val="ConsPlusNormal"/>
        <w:jc w:val="center"/>
      </w:pPr>
      <w:r>
        <w:t>при оказании иностранными организациями услуг в электронной</w:t>
      </w:r>
    </w:p>
    <w:p w:rsidR="00C517F3" w:rsidRDefault="00C517F3">
      <w:pPr>
        <w:pStyle w:val="ConsPlusNormal"/>
        <w:jc w:val="center"/>
      </w:pPr>
      <w:r>
        <w:t>форме (</w:t>
      </w:r>
      <w:proofErr w:type="spellStart"/>
      <w:r>
        <w:t>НДСИно</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Сумма налога, подлежащая уплате в бюджет</w:t>
            </w:r>
          </w:p>
        </w:tc>
        <w:tc>
          <w:tcPr>
            <w:tcW w:w="1757" w:type="dxa"/>
          </w:tcPr>
          <w:p w:rsidR="00C517F3" w:rsidRDefault="00C517F3">
            <w:pPr>
              <w:pStyle w:val="ConsPlusNormal"/>
              <w:jc w:val="center"/>
            </w:pPr>
            <w:proofErr w:type="spellStart"/>
            <w:r>
              <w:t>СумНалПУ</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w:t>
            </w:r>
          </w:p>
        </w:tc>
        <w:tc>
          <w:tcPr>
            <w:tcW w:w="3345" w:type="dxa"/>
          </w:tcPr>
          <w:p w:rsidR="00C517F3" w:rsidRDefault="00C517F3">
            <w:pPr>
              <w:pStyle w:val="ConsPlusNormal"/>
            </w:pPr>
            <w:r>
              <w:t xml:space="preserve">Состав элемента представлен в </w:t>
            </w:r>
            <w:hyperlink w:anchor="P886" w:history="1">
              <w:r>
                <w:rPr>
                  <w:color w:val="0000FF"/>
                </w:rPr>
                <w:t>таблице 4.8</w:t>
              </w:r>
            </w:hyperlink>
          </w:p>
        </w:tc>
      </w:tr>
      <w:tr w:rsidR="00C517F3">
        <w:tc>
          <w:tcPr>
            <w:tcW w:w="2494" w:type="dxa"/>
          </w:tcPr>
          <w:p w:rsidR="00C517F3" w:rsidRDefault="00C517F3">
            <w:pPr>
              <w:pStyle w:val="ConsPlusNormal"/>
            </w:pPr>
            <w:r>
              <w:t>Расчет суммы налога, подлежащей уплате в бюджет</w:t>
            </w:r>
          </w:p>
        </w:tc>
        <w:tc>
          <w:tcPr>
            <w:tcW w:w="1757" w:type="dxa"/>
          </w:tcPr>
          <w:p w:rsidR="00C517F3" w:rsidRDefault="00C517F3">
            <w:pPr>
              <w:pStyle w:val="ConsPlusNormal"/>
              <w:jc w:val="center"/>
            </w:pPr>
            <w:proofErr w:type="spellStart"/>
            <w:r>
              <w:t>РасчНал</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НМУ</w:t>
            </w:r>
          </w:p>
        </w:tc>
        <w:tc>
          <w:tcPr>
            <w:tcW w:w="3345" w:type="dxa"/>
          </w:tcPr>
          <w:p w:rsidR="00C517F3" w:rsidRDefault="00C517F3">
            <w:pPr>
              <w:pStyle w:val="ConsPlusNormal"/>
            </w:pPr>
            <w:r>
              <w:t xml:space="preserve">Состав элемента представлен в </w:t>
            </w:r>
            <w:hyperlink w:anchor="P922" w:history="1">
              <w:r>
                <w:rPr>
                  <w:color w:val="0000FF"/>
                </w:rPr>
                <w:t>таблице 4.9</w:t>
              </w:r>
            </w:hyperlink>
            <w:r>
              <w:t>.</w:t>
            </w:r>
          </w:p>
          <w:p w:rsidR="00C517F3" w:rsidRDefault="00C517F3">
            <w:pPr>
              <w:pStyle w:val="ConsPlusNormal"/>
            </w:pPr>
            <w:r>
              <w:t>Элемент обязателен при отсутствии элемента &lt;</w:t>
            </w:r>
            <w:proofErr w:type="spellStart"/>
            <w:r>
              <w:t>УслНеНал</w:t>
            </w:r>
            <w:proofErr w:type="spellEnd"/>
            <w:r>
              <w:t>&gt;</w:t>
            </w:r>
          </w:p>
        </w:tc>
      </w:tr>
      <w:tr w:rsidR="00C517F3">
        <w:tc>
          <w:tcPr>
            <w:tcW w:w="2494" w:type="dxa"/>
          </w:tcPr>
          <w:p w:rsidR="00C517F3" w:rsidRDefault="00C517F3">
            <w:pPr>
              <w:pStyle w:val="ConsPlusNormal"/>
            </w:pPr>
            <w:r>
              <w:lastRenderedPageBreak/>
              <w:t>Сведения (информация) об оказанных иностранными организациями услугах в электронной форме, не подлежащих налогообложению (освобождаемых от налогообложения) налогом на добавленную стоимость</w:t>
            </w:r>
          </w:p>
        </w:tc>
        <w:tc>
          <w:tcPr>
            <w:tcW w:w="1757" w:type="dxa"/>
          </w:tcPr>
          <w:p w:rsidR="00C517F3" w:rsidRDefault="00C517F3">
            <w:pPr>
              <w:pStyle w:val="ConsPlusNormal"/>
              <w:jc w:val="center"/>
            </w:pPr>
            <w:proofErr w:type="spellStart"/>
            <w:r>
              <w:t>УслНеНал</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НМУ</w:t>
            </w:r>
          </w:p>
        </w:tc>
        <w:tc>
          <w:tcPr>
            <w:tcW w:w="3345" w:type="dxa"/>
          </w:tcPr>
          <w:p w:rsidR="00C517F3" w:rsidRDefault="00C517F3">
            <w:pPr>
              <w:pStyle w:val="ConsPlusNormal"/>
            </w:pPr>
            <w:r>
              <w:t xml:space="preserve">Состав элемента представлен в </w:t>
            </w:r>
            <w:hyperlink w:anchor="P1026" w:history="1">
              <w:r>
                <w:rPr>
                  <w:color w:val="0000FF"/>
                </w:rPr>
                <w:t>таблице 4.12</w:t>
              </w:r>
            </w:hyperlink>
            <w:r>
              <w:t>.</w:t>
            </w:r>
          </w:p>
          <w:p w:rsidR="00C517F3" w:rsidRDefault="00C517F3">
            <w:pPr>
              <w:pStyle w:val="ConsPlusNormal"/>
            </w:pPr>
            <w:r>
              <w:t>Элемент обязателен при отсутствии элемента &lt;</w:t>
            </w:r>
            <w:proofErr w:type="spellStart"/>
            <w:r>
              <w:t>РасчНал</w:t>
            </w:r>
            <w:proofErr w:type="spellEnd"/>
            <w:r>
              <w:t>&gt;</w:t>
            </w:r>
          </w:p>
        </w:tc>
      </w:tr>
    </w:tbl>
    <w:p w:rsidR="00C517F3" w:rsidRDefault="00C517F3">
      <w:pPr>
        <w:pStyle w:val="ConsPlusNormal"/>
        <w:jc w:val="both"/>
      </w:pPr>
    </w:p>
    <w:p w:rsidR="00C517F3" w:rsidRDefault="00C517F3">
      <w:pPr>
        <w:pStyle w:val="ConsPlusNormal"/>
        <w:jc w:val="right"/>
        <w:outlineLvl w:val="2"/>
      </w:pPr>
      <w:r>
        <w:t>Таблица 4.8</w:t>
      </w:r>
    </w:p>
    <w:p w:rsidR="00C517F3" w:rsidRDefault="00C517F3">
      <w:pPr>
        <w:pStyle w:val="ConsPlusNormal"/>
        <w:jc w:val="both"/>
      </w:pPr>
    </w:p>
    <w:p w:rsidR="00C517F3" w:rsidRDefault="00C517F3">
      <w:pPr>
        <w:pStyle w:val="ConsPlusNormal"/>
        <w:jc w:val="center"/>
      </w:pPr>
      <w:bookmarkStart w:id="58" w:name="P886"/>
      <w:bookmarkEnd w:id="58"/>
      <w:r>
        <w:t>Сумма налога, подлежащая уплате в бюджет (</w:t>
      </w:r>
      <w:proofErr w:type="spellStart"/>
      <w:r>
        <w:t>СумНалПУ</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Код по ОКТМО</w:t>
            </w:r>
          </w:p>
        </w:tc>
        <w:tc>
          <w:tcPr>
            <w:tcW w:w="1757" w:type="dxa"/>
          </w:tcPr>
          <w:p w:rsidR="00C517F3" w:rsidRDefault="00C517F3">
            <w:pPr>
              <w:pStyle w:val="ConsPlusNormal"/>
              <w:jc w:val="center"/>
            </w:pPr>
            <w:hyperlink r:id="rId42" w:history="1">
              <w:r>
                <w:rPr>
                  <w:color w:val="0000FF"/>
                </w:rPr>
                <w:t>ОКТМО</w:t>
              </w:r>
            </w:hyperlink>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T(8-11)</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ОКТМОТип</w:t>
            </w:r>
            <w:proofErr w:type="spellEnd"/>
            <w:r>
              <w:t>&gt;.</w:t>
            </w:r>
          </w:p>
          <w:p w:rsidR="00C517F3" w:rsidRDefault="00C517F3">
            <w:pPr>
              <w:pStyle w:val="ConsPlusNormal"/>
            </w:pPr>
            <w:r>
              <w:t xml:space="preserve">Принимает значение в соответствии с Общероссийским </w:t>
            </w:r>
            <w:hyperlink r:id="rId43" w:history="1">
              <w:r>
                <w:rPr>
                  <w:color w:val="0000FF"/>
                </w:rPr>
                <w:t>классификатором</w:t>
              </w:r>
            </w:hyperlink>
            <w:r>
              <w:t xml:space="preserve"> территорий муниципальных образований</w:t>
            </w:r>
          </w:p>
        </w:tc>
      </w:tr>
      <w:tr w:rsidR="00C517F3">
        <w:tc>
          <w:tcPr>
            <w:tcW w:w="2494" w:type="dxa"/>
          </w:tcPr>
          <w:p w:rsidR="00C517F3" w:rsidRDefault="00C517F3">
            <w:pPr>
              <w:pStyle w:val="ConsPlusNormal"/>
            </w:pPr>
            <w:r>
              <w:t>Код бюджетной классификации</w:t>
            </w:r>
          </w:p>
        </w:tc>
        <w:tc>
          <w:tcPr>
            <w:tcW w:w="1757" w:type="dxa"/>
          </w:tcPr>
          <w:p w:rsidR="00C517F3" w:rsidRDefault="00C517F3">
            <w:pPr>
              <w:pStyle w:val="ConsPlusNormal"/>
              <w:jc w:val="center"/>
            </w:pPr>
            <w:r>
              <w:t>КБК</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T(=20)</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КБКТип</w:t>
            </w:r>
            <w:proofErr w:type="spellEnd"/>
            <w:r>
              <w:t>&gt;. Принимает значение в соответствии с Классификатором кодов классификации доходов бюджетов Российской Федерации</w:t>
            </w:r>
          </w:p>
        </w:tc>
      </w:tr>
      <w:tr w:rsidR="00C517F3">
        <w:tc>
          <w:tcPr>
            <w:tcW w:w="2494" w:type="dxa"/>
          </w:tcPr>
          <w:p w:rsidR="00C517F3" w:rsidRDefault="00C517F3">
            <w:pPr>
              <w:pStyle w:val="ConsPlusNormal"/>
            </w:pPr>
            <w:r>
              <w:lastRenderedPageBreak/>
              <w:t>Общая стоимость оказанных услуг на территории Российской Федерации в рублях</w:t>
            </w:r>
          </w:p>
        </w:tc>
        <w:tc>
          <w:tcPr>
            <w:tcW w:w="1757" w:type="dxa"/>
          </w:tcPr>
          <w:p w:rsidR="00C517F3" w:rsidRDefault="00C517F3">
            <w:pPr>
              <w:pStyle w:val="ConsPlusNormal"/>
              <w:jc w:val="center"/>
            </w:pPr>
            <w:proofErr w:type="spellStart"/>
            <w:r>
              <w:t>ОбщСтоимУслугР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Общая сумма налога, подлежащая уплате в бюджет в рублях</w:t>
            </w:r>
          </w:p>
        </w:tc>
        <w:tc>
          <w:tcPr>
            <w:tcW w:w="1757" w:type="dxa"/>
          </w:tcPr>
          <w:p w:rsidR="00C517F3" w:rsidRDefault="00C517F3">
            <w:pPr>
              <w:pStyle w:val="ConsPlusNormal"/>
              <w:jc w:val="center"/>
            </w:pPr>
            <w:proofErr w:type="spellStart"/>
            <w:r>
              <w:t>ОбщСумИсчисл</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bl>
    <w:p w:rsidR="00C517F3" w:rsidRDefault="00C517F3">
      <w:pPr>
        <w:pStyle w:val="ConsPlusNormal"/>
        <w:jc w:val="both"/>
      </w:pPr>
    </w:p>
    <w:p w:rsidR="00C517F3" w:rsidRDefault="00C517F3">
      <w:pPr>
        <w:pStyle w:val="ConsPlusNormal"/>
        <w:jc w:val="right"/>
        <w:outlineLvl w:val="2"/>
      </w:pPr>
      <w:r>
        <w:t>Таблица 4.9</w:t>
      </w:r>
    </w:p>
    <w:p w:rsidR="00C517F3" w:rsidRDefault="00C517F3">
      <w:pPr>
        <w:pStyle w:val="ConsPlusNormal"/>
        <w:jc w:val="both"/>
      </w:pPr>
    </w:p>
    <w:p w:rsidR="00C517F3" w:rsidRDefault="00C517F3">
      <w:pPr>
        <w:pStyle w:val="ConsPlusNormal"/>
        <w:jc w:val="center"/>
      </w:pPr>
      <w:bookmarkStart w:id="59" w:name="P922"/>
      <w:bookmarkEnd w:id="59"/>
      <w:r>
        <w:t>Расчет суммы налога, подлежащей уплате в бюджет (</w:t>
      </w:r>
      <w:proofErr w:type="spellStart"/>
      <w:r>
        <w:t>РасчНал</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Признак иностранной организации</w:t>
            </w:r>
          </w:p>
        </w:tc>
        <w:tc>
          <w:tcPr>
            <w:tcW w:w="1757" w:type="dxa"/>
          </w:tcPr>
          <w:p w:rsidR="00C517F3" w:rsidRDefault="00C517F3">
            <w:pPr>
              <w:pStyle w:val="ConsPlusNormal"/>
              <w:jc w:val="center"/>
            </w:pPr>
            <w:proofErr w:type="spellStart"/>
            <w:r>
              <w:t>ПризИО</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Принимает значение:</w:t>
            </w:r>
          </w:p>
          <w:p w:rsidR="00C517F3" w:rsidRDefault="00C517F3">
            <w:pPr>
              <w:pStyle w:val="ConsPlusNormal"/>
            </w:pPr>
            <w:r>
              <w:t>1 - налогоплательщик |</w:t>
            </w:r>
          </w:p>
          <w:p w:rsidR="00C517F3" w:rsidRDefault="00C517F3">
            <w:pPr>
              <w:pStyle w:val="ConsPlusNormal"/>
            </w:pPr>
            <w:r>
              <w:t>2 - налоговый агент</w:t>
            </w:r>
          </w:p>
        </w:tc>
      </w:tr>
      <w:tr w:rsidR="00C517F3">
        <w:tc>
          <w:tcPr>
            <w:tcW w:w="2494" w:type="dxa"/>
          </w:tcPr>
          <w:p w:rsidR="00C517F3" w:rsidRDefault="00C517F3">
            <w:pPr>
              <w:pStyle w:val="ConsPlusNormal"/>
            </w:pPr>
            <w:r>
              <w:t>Расчет суммы налога, подлежащей уплате в бюджет по коду вида оказанной услуги</w:t>
            </w:r>
          </w:p>
        </w:tc>
        <w:tc>
          <w:tcPr>
            <w:tcW w:w="1757" w:type="dxa"/>
          </w:tcPr>
          <w:p w:rsidR="00C517F3" w:rsidRDefault="00C517F3">
            <w:pPr>
              <w:pStyle w:val="ConsPlusNormal"/>
              <w:jc w:val="center"/>
            </w:pPr>
            <w:proofErr w:type="spellStart"/>
            <w:r>
              <w:t>РасчНалКод</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ОМ</w:t>
            </w:r>
          </w:p>
        </w:tc>
        <w:tc>
          <w:tcPr>
            <w:tcW w:w="3345" w:type="dxa"/>
          </w:tcPr>
          <w:p w:rsidR="00C517F3" w:rsidRDefault="00C517F3">
            <w:pPr>
              <w:pStyle w:val="ConsPlusNormal"/>
            </w:pPr>
            <w:r>
              <w:t xml:space="preserve">Состав элемента представлен в </w:t>
            </w:r>
            <w:hyperlink w:anchor="P947" w:history="1">
              <w:r>
                <w:rPr>
                  <w:color w:val="0000FF"/>
                </w:rPr>
                <w:t>таблице 4.10</w:t>
              </w:r>
            </w:hyperlink>
          </w:p>
        </w:tc>
      </w:tr>
    </w:tbl>
    <w:p w:rsidR="00C517F3" w:rsidRDefault="00C517F3">
      <w:pPr>
        <w:pStyle w:val="ConsPlusNormal"/>
        <w:jc w:val="both"/>
      </w:pPr>
    </w:p>
    <w:p w:rsidR="00C517F3" w:rsidRDefault="00C517F3">
      <w:pPr>
        <w:pStyle w:val="ConsPlusNormal"/>
        <w:jc w:val="right"/>
        <w:outlineLvl w:val="2"/>
      </w:pPr>
      <w:r>
        <w:t>Таблица 4.10</w:t>
      </w:r>
    </w:p>
    <w:p w:rsidR="00C517F3" w:rsidRDefault="00C517F3">
      <w:pPr>
        <w:pStyle w:val="ConsPlusNormal"/>
        <w:jc w:val="both"/>
      </w:pPr>
    </w:p>
    <w:p w:rsidR="00C517F3" w:rsidRDefault="00C517F3">
      <w:pPr>
        <w:pStyle w:val="ConsPlusNormal"/>
        <w:jc w:val="center"/>
      </w:pPr>
      <w:bookmarkStart w:id="60" w:name="P947"/>
      <w:bookmarkEnd w:id="60"/>
      <w:r>
        <w:t>Расчет суммы налога, подлежащей уплате в бюджет по коду</w:t>
      </w:r>
    </w:p>
    <w:p w:rsidR="00C517F3" w:rsidRDefault="00C517F3">
      <w:pPr>
        <w:pStyle w:val="ConsPlusNormal"/>
        <w:jc w:val="center"/>
      </w:pPr>
      <w:r>
        <w:t>вида оказанной услуги (</w:t>
      </w:r>
      <w:proofErr w:type="spellStart"/>
      <w:r>
        <w:t>РасчНалКод</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 xml:space="preserve">Сокращенное </w:t>
            </w:r>
            <w:r>
              <w:lastRenderedPageBreak/>
              <w:t>наименование (код) элемента</w:t>
            </w:r>
          </w:p>
        </w:tc>
        <w:tc>
          <w:tcPr>
            <w:tcW w:w="1077" w:type="dxa"/>
          </w:tcPr>
          <w:p w:rsidR="00C517F3" w:rsidRDefault="00C517F3">
            <w:pPr>
              <w:pStyle w:val="ConsPlusNormal"/>
              <w:jc w:val="center"/>
            </w:pPr>
            <w:r>
              <w:lastRenderedPageBreak/>
              <w:t xml:space="preserve">Признак </w:t>
            </w:r>
            <w:r>
              <w:lastRenderedPageBreak/>
              <w:t>типа элемента</w:t>
            </w:r>
          </w:p>
        </w:tc>
        <w:tc>
          <w:tcPr>
            <w:tcW w:w="1191" w:type="dxa"/>
          </w:tcPr>
          <w:p w:rsidR="00C517F3" w:rsidRDefault="00C517F3">
            <w:pPr>
              <w:pStyle w:val="ConsPlusNormal"/>
              <w:jc w:val="center"/>
            </w:pPr>
            <w:r>
              <w:lastRenderedPageBreak/>
              <w:t xml:space="preserve">Формат </w:t>
            </w:r>
            <w:r>
              <w:lastRenderedPageBreak/>
              <w:t>элемента</w:t>
            </w:r>
          </w:p>
        </w:tc>
        <w:tc>
          <w:tcPr>
            <w:tcW w:w="1587" w:type="dxa"/>
          </w:tcPr>
          <w:p w:rsidR="00C517F3" w:rsidRDefault="00C517F3">
            <w:pPr>
              <w:pStyle w:val="ConsPlusNormal"/>
              <w:jc w:val="center"/>
            </w:pPr>
            <w:r>
              <w:lastRenderedPageBreak/>
              <w:t xml:space="preserve">Признак </w:t>
            </w:r>
            <w:r>
              <w:lastRenderedPageBreak/>
              <w:t>обязательности элемента</w:t>
            </w:r>
          </w:p>
        </w:tc>
        <w:tc>
          <w:tcPr>
            <w:tcW w:w="3345" w:type="dxa"/>
          </w:tcPr>
          <w:p w:rsidR="00C517F3" w:rsidRDefault="00C517F3">
            <w:pPr>
              <w:pStyle w:val="ConsPlusNormal"/>
              <w:jc w:val="center"/>
            </w:pPr>
            <w:r>
              <w:lastRenderedPageBreak/>
              <w:t>Дополнительная информация</w:t>
            </w:r>
          </w:p>
        </w:tc>
      </w:tr>
      <w:tr w:rsidR="00C517F3">
        <w:tc>
          <w:tcPr>
            <w:tcW w:w="2494" w:type="dxa"/>
          </w:tcPr>
          <w:p w:rsidR="00C517F3" w:rsidRDefault="00C517F3">
            <w:pPr>
              <w:pStyle w:val="ConsPlusNormal"/>
            </w:pPr>
            <w:r>
              <w:t>Код вида оказанной услуги</w:t>
            </w:r>
          </w:p>
        </w:tc>
        <w:tc>
          <w:tcPr>
            <w:tcW w:w="1757" w:type="dxa"/>
          </w:tcPr>
          <w:p w:rsidR="00C517F3" w:rsidRDefault="00C517F3">
            <w:pPr>
              <w:pStyle w:val="ConsPlusNormal"/>
              <w:jc w:val="center"/>
            </w:pPr>
            <w:proofErr w:type="spellStart"/>
            <w:r>
              <w:t>КодУслуг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T(=3)</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 xml:space="preserve">Принимает значения в соответствии с кодами видов услуг, оказываемых иностранными организациями в электронной форме, приведенными в </w:t>
            </w:r>
            <w:hyperlink w:anchor="P417" w:history="1">
              <w:r>
                <w:rPr>
                  <w:color w:val="0000FF"/>
                </w:rPr>
                <w:t>Приложении N 1</w:t>
              </w:r>
            </w:hyperlink>
            <w:r>
              <w:t xml:space="preserve"> к Порядку заполнения налоговой декларации по налогу на добавленную стоимость об оказании иностранными организациями услуг в электронной форме (далее - Порядок заполнения)</w:t>
            </w:r>
          </w:p>
        </w:tc>
      </w:tr>
      <w:tr w:rsidR="00C517F3">
        <w:tc>
          <w:tcPr>
            <w:tcW w:w="2494" w:type="dxa"/>
          </w:tcPr>
          <w:p w:rsidR="00C517F3" w:rsidRDefault="00C517F3">
            <w:pPr>
              <w:pStyle w:val="ConsPlusNormal"/>
            </w:pPr>
            <w:r>
              <w:t>Итоговая стоимость оказанных услуг на территории Российской Федерации с учетом суммы налога по соответствующему коду вида оказанной услуги в рублях</w:t>
            </w:r>
          </w:p>
        </w:tc>
        <w:tc>
          <w:tcPr>
            <w:tcW w:w="1757" w:type="dxa"/>
          </w:tcPr>
          <w:p w:rsidR="00C517F3" w:rsidRDefault="00C517F3">
            <w:pPr>
              <w:pStyle w:val="ConsPlusNormal"/>
              <w:jc w:val="center"/>
            </w:pPr>
            <w:proofErr w:type="spellStart"/>
            <w:r>
              <w:t>ИтогСтоимУслугР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Расчетная налоговая ставка, %</w:t>
            </w:r>
          </w:p>
        </w:tc>
        <w:tc>
          <w:tcPr>
            <w:tcW w:w="1757" w:type="dxa"/>
          </w:tcPr>
          <w:p w:rsidR="00C517F3" w:rsidRDefault="00C517F3">
            <w:pPr>
              <w:pStyle w:val="ConsPlusNormal"/>
              <w:jc w:val="center"/>
            </w:pPr>
            <w:proofErr w:type="spellStart"/>
            <w:r>
              <w:t>НалСтав</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N(4.2)</w:t>
            </w:r>
          </w:p>
        </w:tc>
        <w:tc>
          <w:tcPr>
            <w:tcW w:w="1587" w:type="dxa"/>
          </w:tcPr>
          <w:p w:rsidR="00C517F3" w:rsidRDefault="00C517F3">
            <w:pPr>
              <w:pStyle w:val="ConsPlusNormal"/>
              <w:jc w:val="center"/>
            </w:pPr>
            <w:r>
              <w:t>О</w:t>
            </w:r>
          </w:p>
        </w:tc>
        <w:tc>
          <w:tcPr>
            <w:tcW w:w="3345" w:type="dxa"/>
          </w:tcPr>
          <w:p w:rsidR="00C517F3" w:rsidRDefault="00C517F3">
            <w:pPr>
              <w:pStyle w:val="ConsPlusNormal"/>
            </w:pPr>
            <w:r>
              <w:t>Принимает значение: 15.25</w:t>
            </w:r>
          </w:p>
        </w:tc>
      </w:tr>
      <w:tr w:rsidR="00C517F3">
        <w:tc>
          <w:tcPr>
            <w:tcW w:w="2494" w:type="dxa"/>
          </w:tcPr>
          <w:p w:rsidR="00C517F3" w:rsidRDefault="00C517F3">
            <w:pPr>
              <w:pStyle w:val="ConsPlusNormal"/>
            </w:pPr>
            <w:r>
              <w:t>Сумма налога по соответствующему коду вида оказанной услуги в рублях</w:t>
            </w:r>
          </w:p>
        </w:tc>
        <w:tc>
          <w:tcPr>
            <w:tcW w:w="1757" w:type="dxa"/>
          </w:tcPr>
          <w:p w:rsidR="00C517F3" w:rsidRDefault="00C517F3">
            <w:pPr>
              <w:pStyle w:val="ConsPlusNormal"/>
              <w:jc w:val="center"/>
            </w:pPr>
            <w:proofErr w:type="spellStart"/>
            <w:r>
              <w:t>СумНал</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N(14)</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 xml:space="preserve">Стоимость оказанных </w:t>
            </w:r>
            <w:r>
              <w:lastRenderedPageBreak/>
              <w:t>услуг на территории Российской Федерации с учетом суммы налога по коду валюты платежа</w:t>
            </w:r>
          </w:p>
        </w:tc>
        <w:tc>
          <w:tcPr>
            <w:tcW w:w="1757" w:type="dxa"/>
          </w:tcPr>
          <w:p w:rsidR="00C517F3" w:rsidRDefault="00C517F3">
            <w:pPr>
              <w:pStyle w:val="ConsPlusNormal"/>
              <w:jc w:val="center"/>
            </w:pPr>
            <w:proofErr w:type="spellStart"/>
            <w:r>
              <w:lastRenderedPageBreak/>
              <w:t>СтоимУслугВ</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ОМ</w:t>
            </w:r>
          </w:p>
        </w:tc>
        <w:tc>
          <w:tcPr>
            <w:tcW w:w="3345" w:type="dxa"/>
          </w:tcPr>
          <w:p w:rsidR="00C517F3" w:rsidRDefault="00C517F3">
            <w:pPr>
              <w:pStyle w:val="ConsPlusNormal"/>
            </w:pPr>
            <w:r>
              <w:t xml:space="preserve">Состав элемента представлен в </w:t>
            </w:r>
            <w:hyperlink w:anchor="P989" w:history="1">
              <w:r>
                <w:rPr>
                  <w:color w:val="0000FF"/>
                </w:rPr>
                <w:t>таблице 4.11</w:t>
              </w:r>
            </w:hyperlink>
          </w:p>
        </w:tc>
      </w:tr>
    </w:tbl>
    <w:p w:rsidR="00C517F3" w:rsidRDefault="00C517F3">
      <w:pPr>
        <w:pStyle w:val="ConsPlusNormal"/>
        <w:jc w:val="both"/>
      </w:pPr>
    </w:p>
    <w:p w:rsidR="00C517F3" w:rsidRDefault="00C517F3">
      <w:pPr>
        <w:pStyle w:val="ConsPlusNormal"/>
        <w:jc w:val="right"/>
        <w:outlineLvl w:val="2"/>
      </w:pPr>
      <w:r>
        <w:t>Таблица 4.11</w:t>
      </w:r>
    </w:p>
    <w:p w:rsidR="00C517F3" w:rsidRDefault="00C517F3">
      <w:pPr>
        <w:pStyle w:val="ConsPlusNormal"/>
        <w:jc w:val="both"/>
      </w:pPr>
    </w:p>
    <w:p w:rsidR="00C517F3" w:rsidRDefault="00C517F3">
      <w:pPr>
        <w:pStyle w:val="ConsPlusNormal"/>
        <w:jc w:val="center"/>
      </w:pPr>
      <w:bookmarkStart w:id="61" w:name="P989"/>
      <w:bookmarkEnd w:id="61"/>
      <w:r>
        <w:t>Стоимость оказанных услуг на территории</w:t>
      </w:r>
    </w:p>
    <w:p w:rsidR="00C517F3" w:rsidRDefault="00C517F3">
      <w:pPr>
        <w:pStyle w:val="ConsPlusNormal"/>
        <w:jc w:val="center"/>
      </w:pPr>
      <w:r>
        <w:t>Российской Федерации с учетом суммы налога по коду валюты</w:t>
      </w:r>
    </w:p>
    <w:p w:rsidR="00C517F3" w:rsidRDefault="00C517F3">
      <w:pPr>
        <w:pStyle w:val="ConsPlusNormal"/>
        <w:jc w:val="center"/>
      </w:pPr>
      <w:r>
        <w:t>платежа (</w:t>
      </w:r>
      <w:proofErr w:type="spellStart"/>
      <w:r>
        <w:t>СтоимУслугВ</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Стоимость оказанных услуг на территории Российской Федерации с учетом суммы налога в валюте платежа</w:t>
            </w:r>
          </w:p>
        </w:tc>
        <w:tc>
          <w:tcPr>
            <w:tcW w:w="1757" w:type="dxa"/>
          </w:tcPr>
          <w:p w:rsidR="00C517F3" w:rsidRDefault="00C517F3">
            <w:pPr>
              <w:pStyle w:val="ConsPlusNormal"/>
              <w:jc w:val="center"/>
            </w:pPr>
            <w:proofErr w:type="spellStart"/>
            <w:r>
              <w:t>СтоимУслуг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Код валюты</w:t>
            </w:r>
          </w:p>
        </w:tc>
        <w:tc>
          <w:tcPr>
            <w:tcW w:w="1757" w:type="dxa"/>
          </w:tcPr>
          <w:p w:rsidR="00C517F3" w:rsidRDefault="00C517F3">
            <w:pPr>
              <w:pStyle w:val="ConsPlusNormal"/>
              <w:jc w:val="center"/>
            </w:pPr>
            <w:hyperlink r:id="rId44" w:history="1">
              <w:r>
                <w:rPr>
                  <w:color w:val="0000FF"/>
                </w:rPr>
                <w:t>ОКВ</w:t>
              </w:r>
            </w:hyperlink>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T(=3)</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ОКВТип</w:t>
            </w:r>
            <w:proofErr w:type="spellEnd"/>
            <w:r>
              <w:t xml:space="preserve">&gt;. Принимает значение в соответствии с Общероссийским </w:t>
            </w:r>
            <w:hyperlink r:id="rId45" w:history="1">
              <w:r>
                <w:rPr>
                  <w:color w:val="0000FF"/>
                </w:rPr>
                <w:t>классификатором</w:t>
              </w:r>
            </w:hyperlink>
            <w:r>
              <w:t xml:space="preserve"> валют</w:t>
            </w:r>
          </w:p>
        </w:tc>
      </w:tr>
      <w:tr w:rsidR="00C517F3">
        <w:tc>
          <w:tcPr>
            <w:tcW w:w="2494" w:type="dxa"/>
          </w:tcPr>
          <w:p w:rsidR="00C517F3" w:rsidRDefault="00C517F3">
            <w:pPr>
              <w:pStyle w:val="ConsPlusNormal"/>
            </w:pPr>
            <w:r>
              <w:t>Официальный курс рубля на последний день налогового периода</w:t>
            </w:r>
          </w:p>
        </w:tc>
        <w:tc>
          <w:tcPr>
            <w:tcW w:w="1757" w:type="dxa"/>
          </w:tcPr>
          <w:p w:rsidR="00C517F3" w:rsidRDefault="00C517F3">
            <w:pPr>
              <w:pStyle w:val="ConsPlusNormal"/>
              <w:jc w:val="center"/>
            </w:pPr>
            <w:proofErr w:type="spellStart"/>
            <w:r>
              <w:t>КурсРубПер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N(10.4)</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 xml:space="preserve">Стоимость оказанных услуг на территории </w:t>
            </w:r>
            <w:r>
              <w:lastRenderedPageBreak/>
              <w:t>Российской Федерации с учетом суммы налога по соответствующему коду вида оказанной услуги в рублях</w:t>
            </w:r>
          </w:p>
        </w:tc>
        <w:tc>
          <w:tcPr>
            <w:tcW w:w="1757" w:type="dxa"/>
          </w:tcPr>
          <w:p w:rsidR="00C517F3" w:rsidRDefault="00C517F3">
            <w:pPr>
              <w:pStyle w:val="ConsPlusNormal"/>
              <w:jc w:val="center"/>
            </w:pPr>
            <w:proofErr w:type="spellStart"/>
            <w:r>
              <w:lastRenderedPageBreak/>
              <w:t>СтоимУслугР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bl>
    <w:p w:rsidR="00C517F3" w:rsidRDefault="00C517F3">
      <w:pPr>
        <w:sectPr w:rsidR="00C517F3">
          <w:pgSz w:w="16838" w:h="11905" w:orient="landscape"/>
          <w:pgMar w:top="1701" w:right="1134" w:bottom="850" w:left="1134" w:header="0" w:footer="0" w:gutter="0"/>
          <w:cols w:space="720"/>
        </w:sectPr>
      </w:pPr>
    </w:p>
    <w:p w:rsidR="00C517F3" w:rsidRDefault="00C517F3">
      <w:pPr>
        <w:pStyle w:val="ConsPlusNormal"/>
        <w:jc w:val="both"/>
      </w:pPr>
    </w:p>
    <w:p w:rsidR="00C517F3" w:rsidRDefault="00C517F3">
      <w:pPr>
        <w:pStyle w:val="ConsPlusNormal"/>
        <w:jc w:val="right"/>
        <w:outlineLvl w:val="2"/>
      </w:pPr>
      <w:r>
        <w:t>Таблица 4.12</w:t>
      </w:r>
    </w:p>
    <w:p w:rsidR="00C517F3" w:rsidRDefault="00C517F3">
      <w:pPr>
        <w:pStyle w:val="ConsPlusNormal"/>
        <w:jc w:val="both"/>
      </w:pPr>
    </w:p>
    <w:p w:rsidR="00C517F3" w:rsidRDefault="00C517F3">
      <w:pPr>
        <w:pStyle w:val="ConsPlusNormal"/>
        <w:jc w:val="center"/>
      </w:pPr>
      <w:bookmarkStart w:id="62" w:name="P1026"/>
      <w:bookmarkEnd w:id="62"/>
      <w:r>
        <w:t>Сведения (информация) об оказанных иностранными</w:t>
      </w:r>
    </w:p>
    <w:p w:rsidR="00C517F3" w:rsidRDefault="00C517F3">
      <w:pPr>
        <w:pStyle w:val="ConsPlusNormal"/>
        <w:jc w:val="center"/>
      </w:pPr>
      <w:r>
        <w:t>организациями услугах в электронной форме, не подлежащих</w:t>
      </w:r>
    </w:p>
    <w:p w:rsidR="00C517F3" w:rsidRDefault="00C517F3">
      <w:pPr>
        <w:pStyle w:val="ConsPlusNormal"/>
        <w:jc w:val="center"/>
      </w:pPr>
      <w:r>
        <w:t>налогообложению (освобождаемых от налогообложения) налогом</w:t>
      </w:r>
    </w:p>
    <w:p w:rsidR="00C517F3" w:rsidRDefault="00C517F3">
      <w:pPr>
        <w:pStyle w:val="ConsPlusNormal"/>
        <w:jc w:val="center"/>
      </w:pPr>
      <w:r>
        <w:t>на добавленную стоимость (</w:t>
      </w:r>
      <w:proofErr w:type="spellStart"/>
      <w:r>
        <w:t>УслНеНал</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Признак иностранной организации</w:t>
            </w:r>
          </w:p>
        </w:tc>
        <w:tc>
          <w:tcPr>
            <w:tcW w:w="1757" w:type="dxa"/>
          </w:tcPr>
          <w:p w:rsidR="00C517F3" w:rsidRDefault="00C517F3">
            <w:pPr>
              <w:pStyle w:val="ConsPlusNormal"/>
              <w:jc w:val="center"/>
            </w:pPr>
            <w:proofErr w:type="spellStart"/>
            <w:r>
              <w:t>ПризИО</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Принимает значение:</w:t>
            </w:r>
          </w:p>
          <w:p w:rsidR="00C517F3" w:rsidRDefault="00C517F3">
            <w:pPr>
              <w:pStyle w:val="ConsPlusNormal"/>
            </w:pPr>
            <w:r>
              <w:t>1 - налогоплательщик |</w:t>
            </w:r>
          </w:p>
          <w:p w:rsidR="00C517F3" w:rsidRDefault="00C517F3">
            <w:pPr>
              <w:pStyle w:val="ConsPlusNormal"/>
            </w:pPr>
            <w:r>
              <w:t>2 - налоговый агент</w:t>
            </w:r>
          </w:p>
        </w:tc>
      </w:tr>
      <w:tr w:rsidR="00C517F3">
        <w:tc>
          <w:tcPr>
            <w:tcW w:w="2494" w:type="dxa"/>
          </w:tcPr>
          <w:p w:rsidR="00C517F3" w:rsidRDefault="00C517F3">
            <w:pPr>
              <w:pStyle w:val="ConsPlusNormal"/>
            </w:pPr>
            <w:r>
              <w:t>Сведения (информация) об оказанных иностранными организациями услугах в электронной форме, не подлежащих налогообложению (освобождаемых от налогообложения) налогом на добавленную стоимость, по коду вида оказанной услуги</w:t>
            </w:r>
          </w:p>
        </w:tc>
        <w:tc>
          <w:tcPr>
            <w:tcW w:w="1757" w:type="dxa"/>
          </w:tcPr>
          <w:p w:rsidR="00C517F3" w:rsidRDefault="00C517F3">
            <w:pPr>
              <w:pStyle w:val="ConsPlusNormal"/>
              <w:jc w:val="center"/>
            </w:pPr>
            <w:proofErr w:type="spellStart"/>
            <w:r>
              <w:t>УслНеНалКод</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ОМ</w:t>
            </w:r>
          </w:p>
        </w:tc>
        <w:tc>
          <w:tcPr>
            <w:tcW w:w="3345" w:type="dxa"/>
          </w:tcPr>
          <w:p w:rsidR="00C517F3" w:rsidRDefault="00C517F3">
            <w:pPr>
              <w:pStyle w:val="ConsPlusNormal"/>
            </w:pPr>
            <w:r>
              <w:t xml:space="preserve">Состав элемента представлен в </w:t>
            </w:r>
            <w:hyperlink w:anchor="P1054" w:history="1">
              <w:r>
                <w:rPr>
                  <w:color w:val="0000FF"/>
                </w:rPr>
                <w:t>таблице 4.13</w:t>
              </w:r>
            </w:hyperlink>
          </w:p>
        </w:tc>
      </w:tr>
    </w:tbl>
    <w:p w:rsidR="00C517F3" w:rsidRDefault="00C517F3">
      <w:pPr>
        <w:pStyle w:val="ConsPlusNormal"/>
        <w:jc w:val="both"/>
      </w:pPr>
    </w:p>
    <w:p w:rsidR="00C517F3" w:rsidRDefault="00C517F3">
      <w:pPr>
        <w:pStyle w:val="ConsPlusNormal"/>
        <w:jc w:val="right"/>
        <w:outlineLvl w:val="2"/>
      </w:pPr>
      <w:r>
        <w:t>Таблица 4.13</w:t>
      </w:r>
    </w:p>
    <w:p w:rsidR="00C517F3" w:rsidRDefault="00C517F3">
      <w:pPr>
        <w:pStyle w:val="ConsPlusNormal"/>
        <w:jc w:val="both"/>
      </w:pPr>
    </w:p>
    <w:p w:rsidR="00C517F3" w:rsidRDefault="00C517F3">
      <w:pPr>
        <w:pStyle w:val="ConsPlusNormal"/>
        <w:jc w:val="center"/>
      </w:pPr>
      <w:bookmarkStart w:id="63" w:name="P1054"/>
      <w:bookmarkEnd w:id="63"/>
      <w:r>
        <w:t>Сведения (информация) об оказанных иностранными</w:t>
      </w:r>
    </w:p>
    <w:p w:rsidR="00C517F3" w:rsidRDefault="00C517F3">
      <w:pPr>
        <w:pStyle w:val="ConsPlusNormal"/>
        <w:jc w:val="center"/>
      </w:pPr>
      <w:r>
        <w:t>организациями услугах в электронной форме, не подлежащих</w:t>
      </w:r>
    </w:p>
    <w:p w:rsidR="00C517F3" w:rsidRDefault="00C517F3">
      <w:pPr>
        <w:pStyle w:val="ConsPlusNormal"/>
        <w:jc w:val="center"/>
      </w:pPr>
      <w:r>
        <w:lastRenderedPageBreak/>
        <w:t>налогообложению (освобождаемых от налогообложения) налогом</w:t>
      </w:r>
    </w:p>
    <w:p w:rsidR="00C517F3" w:rsidRDefault="00C517F3">
      <w:pPr>
        <w:pStyle w:val="ConsPlusNormal"/>
        <w:jc w:val="center"/>
      </w:pPr>
      <w:r>
        <w:t>на добавленную стоимость, по коду вида оказанной</w:t>
      </w:r>
    </w:p>
    <w:p w:rsidR="00C517F3" w:rsidRDefault="00C517F3">
      <w:pPr>
        <w:pStyle w:val="ConsPlusNormal"/>
        <w:jc w:val="center"/>
      </w:pPr>
      <w:r>
        <w:t>услуги (</w:t>
      </w:r>
      <w:proofErr w:type="spellStart"/>
      <w:r>
        <w:t>УслНеНалКод</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Код вида оказанной услуги</w:t>
            </w:r>
          </w:p>
        </w:tc>
        <w:tc>
          <w:tcPr>
            <w:tcW w:w="1757" w:type="dxa"/>
          </w:tcPr>
          <w:p w:rsidR="00C517F3" w:rsidRDefault="00C517F3">
            <w:pPr>
              <w:pStyle w:val="ConsPlusNormal"/>
              <w:jc w:val="center"/>
            </w:pPr>
            <w:proofErr w:type="spellStart"/>
            <w:r>
              <w:t>КодУслуг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T(=3)</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 xml:space="preserve">Принимает значения в соответствии с кодами видов услуг, оказываемых иностранными организациями в электронной форме, приведенными в </w:t>
            </w:r>
            <w:hyperlink w:anchor="P417" w:history="1">
              <w:r>
                <w:rPr>
                  <w:color w:val="0000FF"/>
                </w:rPr>
                <w:t>Приложении N 1</w:t>
              </w:r>
            </w:hyperlink>
            <w:r>
              <w:t xml:space="preserve"> к Порядку заполнения</w:t>
            </w:r>
          </w:p>
        </w:tc>
      </w:tr>
      <w:tr w:rsidR="00C517F3">
        <w:tc>
          <w:tcPr>
            <w:tcW w:w="2494" w:type="dxa"/>
          </w:tcPr>
          <w:p w:rsidR="00C517F3" w:rsidRDefault="00C517F3">
            <w:pPr>
              <w:pStyle w:val="ConsPlusNormal"/>
            </w:pPr>
            <w:r>
              <w:t>Итоговая стоимость оказанных услуг на территории Российской Федерации с учетом суммы налога по соответствующему коду вида оказанной услуги в рублях</w:t>
            </w:r>
          </w:p>
        </w:tc>
        <w:tc>
          <w:tcPr>
            <w:tcW w:w="1757" w:type="dxa"/>
          </w:tcPr>
          <w:p w:rsidR="00C517F3" w:rsidRDefault="00C517F3">
            <w:pPr>
              <w:pStyle w:val="ConsPlusNormal"/>
              <w:jc w:val="center"/>
            </w:pPr>
            <w:proofErr w:type="spellStart"/>
            <w:r>
              <w:t>ИтогСтоимУслугР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Стоимость оказанных услуг на территории Российской Федерации с учетом суммы налога по коду валюты платежа</w:t>
            </w:r>
          </w:p>
        </w:tc>
        <w:tc>
          <w:tcPr>
            <w:tcW w:w="1757" w:type="dxa"/>
          </w:tcPr>
          <w:p w:rsidR="00C517F3" w:rsidRDefault="00C517F3">
            <w:pPr>
              <w:pStyle w:val="ConsPlusNormal"/>
              <w:jc w:val="center"/>
            </w:pPr>
            <w:proofErr w:type="spellStart"/>
            <w:r>
              <w:t>СтоимУслугВ</w:t>
            </w:r>
            <w:proofErr w:type="spellEnd"/>
          </w:p>
        </w:tc>
        <w:tc>
          <w:tcPr>
            <w:tcW w:w="1077" w:type="dxa"/>
          </w:tcPr>
          <w:p w:rsidR="00C517F3" w:rsidRDefault="00C517F3">
            <w:pPr>
              <w:pStyle w:val="ConsPlusNormal"/>
              <w:jc w:val="center"/>
            </w:pPr>
            <w:r>
              <w:t>С</w:t>
            </w:r>
          </w:p>
        </w:tc>
        <w:tc>
          <w:tcPr>
            <w:tcW w:w="1191" w:type="dxa"/>
          </w:tcPr>
          <w:p w:rsidR="00C517F3" w:rsidRDefault="00C517F3">
            <w:pPr>
              <w:pStyle w:val="ConsPlusNormal"/>
            </w:pPr>
          </w:p>
        </w:tc>
        <w:tc>
          <w:tcPr>
            <w:tcW w:w="1587" w:type="dxa"/>
          </w:tcPr>
          <w:p w:rsidR="00C517F3" w:rsidRDefault="00C517F3">
            <w:pPr>
              <w:pStyle w:val="ConsPlusNormal"/>
              <w:jc w:val="center"/>
            </w:pPr>
            <w:r>
              <w:t>ОМ</w:t>
            </w:r>
          </w:p>
        </w:tc>
        <w:tc>
          <w:tcPr>
            <w:tcW w:w="3345" w:type="dxa"/>
          </w:tcPr>
          <w:p w:rsidR="00C517F3" w:rsidRDefault="00C517F3">
            <w:pPr>
              <w:pStyle w:val="ConsPlusNormal"/>
            </w:pPr>
            <w:r>
              <w:t xml:space="preserve">Состав элемента представлен в </w:t>
            </w:r>
            <w:hyperlink w:anchor="P1087" w:history="1">
              <w:r>
                <w:rPr>
                  <w:color w:val="0000FF"/>
                </w:rPr>
                <w:t>таблице 4.14</w:t>
              </w:r>
            </w:hyperlink>
          </w:p>
        </w:tc>
      </w:tr>
    </w:tbl>
    <w:p w:rsidR="00C517F3" w:rsidRDefault="00C517F3">
      <w:pPr>
        <w:pStyle w:val="ConsPlusNormal"/>
        <w:jc w:val="both"/>
      </w:pPr>
    </w:p>
    <w:p w:rsidR="00C517F3" w:rsidRDefault="00C517F3">
      <w:pPr>
        <w:pStyle w:val="ConsPlusNormal"/>
        <w:jc w:val="right"/>
        <w:outlineLvl w:val="2"/>
      </w:pPr>
      <w:r>
        <w:t>Таблица 4.14</w:t>
      </w:r>
    </w:p>
    <w:p w:rsidR="00C517F3" w:rsidRDefault="00C517F3">
      <w:pPr>
        <w:pStyle w:val="ConsPlusNormal"/>
        <w:jc w:val="both"/>
      </w:pPr>
    </w:p>
    <w:p w:rsidR="00C517F3" w:rsidRDefault="00C517F3">
      <w:pPr>
        <w:pStyle w:val="ConsPlusNormal"/>
        <w:jc w:val="center"/>
      </w:pPr>
      <w:bookmarkStart w:id="64" w:name="P1087"/>
      <w:bookmarkEnd w:id="64"/>
      <w:r>
        <w:t>Стоимость оказанных услуг на территории</w:t>
      </w:r>
    </w:p>
    <w:p w:rsidR="00C517F3" w:rsidRDefault="00C517F3">
      <w:pPr>
        <w:pStyle w:val="ConsPlusNormal"/>
        <w:jc w:val="center"/>
      </w:pPr>
      <w:r>
        <w:lastRenderedPageBreak/>
        <w:t>Российской Федерации с учетом суммы налога по коду валюты</w:t>
      </w:r>
    </w:p>
    <w:p w:rsidR="00C517F3" w:rsidRDefault="00C517F3">
      <w:pPr>
        <w:pStyle w:val="ConsPlusNormal"/>
        <w:jc w:val="center"/>
      </w:pPr>
      <w:r>
        <w:t>платежа (</w:t>
      </w:r>
      <w:proofErr w:type="spellStart"/>
      <w:r>
        <w:t>СтоимУслугВ</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Стоимость оказанных услуг на территории Российской Федерации в валюте платежа</w:t>
            </w:r>
          </w:p>
        </w:tc>
        <w:tc>
          <w:tcPr>
            <w:tcW w:w="1757" w:type="dxa"/>
          </w:tcPr>
          <w:p w:rsidR="00C517F3" w:rsidRDefault="00C517F3">
            <w:pPr>
              <w:pStyle w:val="ConsPlusNormal"/>
              <w:jc w:val="center"/>
            </w:pPr>
            <w:proofErr w:type="spellStart"/>
            <w:r>
              <w:t>СтоимУслуг</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Код валюты</w:t>
            </w:r>
          </w:p>
        </w:tc>
        <w:tc>
          <w:tcPr>
            <w:tcW w:w="1757" w:type="dxa"/>
          </w:tcPr>
          <w:p w:rsidR="00C517F3" w:rsidRDefault="00C517F3">
            <w:pPr>
              <w:pStyle w:val="ConsPlusNormal"/>
              <w:jc w:val="center"/>
            </w:pPr>
            <w:hyperlink r:id="rId46" w:history="1">
              <w:r>
                <w:rPr>
                  <w:color w:val="0000FF"/>
                </w:rPr>
                <w:t>ОКВ</w:t>
              </w:r>
            </w:hyperlink>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T(=3)</w:t>
            </w:r>
          </w:p>
        </w:tc>
        <w:tc>
          <w:tcPr>
            <w:tcW w:w="1587" w:type="dxa"/>
          </w:tcPr>
          <w:p w:rsidR="00C517F3" w:rsidRDefault="00C517F3">
            <w:pPr>
              <w:pStyle w:val="ConsPlusNormal"/>
              <w:jc w:val="center"/>
            </w:pPr>
            <w:r>
              <w:t>ОК</w:t>
            </w:r>
          </w:p>
        </w:tc>
        <w:tc>
          <w:tcPr>
            <w:tcW w:w="3345" w:type="dxa"/>
          </w:tcPr>
          <w:p w:rsidR="00C517F3" w:rsidRDefault="00C517F3">
            <w:pPr>
              <w:pStyle w:val="ConsPlusNormal"/>
            </w:pPr>
            <w:r>
              <w:t>Типовой элемент &lt;</w:t>
            </w:r>
            <w:proofErr w:type="spellStart"/>
            <w:r>
              <w:t>ОКВТип</w:t>
            </w:r>
            <w:proofErr w:type="spellEnd"/>
            <w:r>
              <w:t xml:space="preserve">&gt;. Принимает значение в соответствии с Общероссийским </w:t>
            </w:r>
            <w:hyperlink r:id="rId47" w:history="1">
              <w:r>
                <w:rPr>
                  <w:color w:val="0000FF"/>
                </w:rPr>
                <w:t>классификатором</w:t>
              </w:r>
            </w:hyperlink>
            <w:r>
              <w:t xml:space="preserve"> валют</w:t>
            </w:r>
          </w:p>
        </w:tc>
      </w:tr>
      <w:tr w:rsidR="00C517F3">
        <w:tc>
          <w:tcPr>
            <w:tcW w:w="2494" w:type="dxa"/>
          </w:tcPr>
          <w:p w:rsidR="00C517F3" w:rsidRDefault="00C517F3">
            <w:pPr>
              <w:pStyle w:val="ConsPlusNormal"/>
            </w:pPr>
            <w:r>
              <w:t>Официальный курс рубля на последний день налогового периода</w:t>
            </w:r>
          </w:p>
        </w:tc>
        <w:tc>
          <w:tcPr>
            <w:tcW w:w="1757" w:type="dxa"/>
          </w:tcPr>
          <w:p w:rsidR="00C517F3" w:rsidRDefault="00C517F3">
            <w:pPr>
              <w:pStyle w:val="ConsPlusNormal"/>
              <w:jc w:val="center"/>
            </w:pPr>
            <w:proofErr w:type="spellStart"/>
            <w:r>
              <w:t>КурсРубПер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N(10.4)</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Стоимость оказанных услуг на территории Российской Федерации с учетом суммы налога по соответствующему коду вида оказанной услуги в рублях</w:t>
            </w:r>
          </w:p>
        </w:tc>
        <w:tc>
          <w:tcPr>
            <w:tcW w:w="1757" w:type="dxa"/>
          </w:tcPr>
          <w:p w:rsidR="00C517F3" w:rsidRDefault="00C517F3">
            <w:pPr>
              <w:pStyle w:val="ConsPlusNormal"/>
              <w:jc w:val="center"/>
            </w:pPr>
            <w:proofErr w:type="spellStart"/>
            <w:r>
              <w:t>СтоимУслугР</w:t>
            </w:r>
            <w:proofErr w:type="spellEnd"/>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N(15)</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bl>
    <w:p w:rsidR="00C517F3" w:rsidRDefault="00C517F3">
      <w:pPr>
        <w:pStyle w:val="ConsPlusNormal"/>
        <w:jc w:val="both"/>
      </w:pPr>
    </w:p>
    <w:p w:rsidR="00C517F3" w:rsidRDefault="00C517F3">
      <w:pPr>
        <w:pStyle w:val="ConsPlusNormal"/>
        <w:jc w:val="right"/>
        <w:outlineLvl w:val="2"/>
      </w:pPr>
      <w:r>
        <w:t>Таблица 4.15</w:t>
      </w:r>
    </w:p>
    <w:p w:rsidR="00C517F3" w:rsidRDefault="00C517F3">
      <w:pPr>
        <w:pStyle w:val="ConsPlusNormal"/>
        <w:jc w:val="both"/>
      </w:pPr>
    </w:p>
    <w:p w:rsidR="00C517F3" w:rsidRDefault="00C517F3">
      <w:pPr>
        <w:pStyle w:val="ConsPlusNormal"/>
        <w:jc w:val="center"/>
      </w:pPr>
      <w:bookmarkStart w:id="65" w:name="P1124"/>
      <w:bookmarkEnd w:id="65"/>
      <w:r>
        <w:t>Фамилия, имя, отчество (</w:t>
      </w:r>
      <w:proofErr w:type="spellStart"/>
      <w:r>
        <w:t>ФИОТип</w:t>
      </w:r>
      <w:proofErr w:type="spellEnd"/>
      <w:r>
        <w:t>)</w:t>
      </w:r>
    </w:p>
    <w:p w:rsidR="00C517F3" w:rsidRDefault="00C517F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57"/>
        <w:gridCol w:w="1077"/>
        <w:gridCol w:w="1191"/>
        <w:gridCol w:w="1587"/>
        <w:gridCol w:w="3345"/>
      </w:tblGrid>
      <w:tr w:rsidR="00C517F3">
        <w:tc>
          <w:tcPr>
            <w:tcW w:w="2494" w:type="dxa"/>
          </w:tcPr>
          <w:p w:rsidR="00C517F3" w:rsidRDefault="00C517F3">
            <w:pPr>
              <w:pStyle w:val="ConsPlusNormal"/>
              <w:jc w:val="center"/>
            </w:pPr>
            <w:r>
              <w:lastRenderedPageBreak/>
              <w:t>Наименование элемента</w:t>
            </w:r>
          </w:p>
        </w:tc>
        <w:tc>
          <w:tcPr>
            <w:tcW w:w="1757" w:type="dxa"/>
          </w:tcPr>
          <w:p w:rsidR="00C517F3" w:rsidRDefault="00C517F3">
            <w:pPr>
              <w:pStyle w:val="ConsPlusNormal"/>
              <w:jc w:val="center"/>
            </w:pPr>
            <w:r>
              <w:t>Сокращенное наименование (код) элемента</w:t>
            </w:r>
          </w:p>
        </w:tc>
        <w:tc>
          <w:tcPr>
            <w:tcW w:w="1077" w:type="dxa"/>
          </w:tcPr>
          <w:p w:rsidR="00C517F3" w:rsidRDefault="00C517F3">
            <w:pPr>
              <w:pStyle w:val="ConsPlusNormal"/>
              <w:jc w:val="center"/>
            </w:pPr>
            <w:r>
              <w:t>Признак типа элемента</w:t>
            </w:r>
          </w:p>
        </w:tc>
        <w:tc>
          <w:tcPr>
            <w:tcW w:w="1191" w:type="dxa"/>
          </w:tcPr>
          <w:p w:rsidR="00C517F3" w:rsidRDefault="00C517F3">
            <w:pPr>
              <w:pStyle w:val="ConsPlusNormal"/>
              <w:jc w:val="center"/>
            </w:pPr>
            <w:r>
              <w:t>Формат элемента</w:t>
            </w:r>
          </w:p>
        </w:tc>
        <w:tc>
          <w:tcPr>
            <w:tcW w:w="1587" w:type="dxa"/>
          </w:tcPr>
          <w:p w:rsidR="00C517F3" w:rsidRDefault="00C517F3">
            <w:pPr>
              <w:pStyle w:val="ConsPlusNormal"/>
              <w:jc w:val="center"/>
            </w:pPr>
            <w:r>
              <w:t>Признак обязательности элемента</w:t>
            </w:r>
          </w:p>
        </w:tc>
        <w:tc>
          <w:tcPr>
            <w:tcW w:w="3345" w:type="dxa"/>
          </w:tcPr>
          <w:p w:rsidR="00C517F3" w:rsidRDefault="00C517F3">
            <w:pPr>
              <w:pStyle w:val="ConsPlusNormal"/>
              <w:jc w:val="center"/>
            </w:pPr>
            <w:r>
              <w:t>Дополнительная информация</w:t>
            </w:r>
          </w:p>
        </w:tc>
      </w:tr>
      <w:tr w:rsidR="00C517F3">
        <w:tc>
          <w:tcPr>
            <w:tcW w:w="2494" w:type="dxa"/>
          </w:tcPr>
          <w:p w:rsidR="00C517F3" w:rsidRDefault="00C517F3">
            <w:pPr>
              <w:pStyle w:val="ConsPlusNormal"/>
            </w:pPr>
            <w:r>
              <w:t>Фамилия</w:t>
            </w:r>
          </w:p>
        </w:tc>
        <w:tc>
          <w:tcPr>
            <w:tcW w:w="1757" w:type="dxa"/>
          </w:tcPr>
          <w:p w:rsidR="00C517F3" w:rsidRDefault="00C517F3">
            <w:pPr>
              <w:pStyle w:val="ConsPlusNormal"/>
              <w:jc w:val="center"/>
            </w:pPr>
            <w:r>
              <w:t>Фамилия</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T(1-60)</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Имя</w:t>
            </w:r>
          </w:p>
        </w:tc>
        <w:tc>
          <w:tcPr>
            <w:tcW w:w="1757" w:type="dxa"/>
          </w:tcPr>
          <w:p w:rsidR="00C517F3" w:rsidRDefault="00C517F3">
            <w:pPr>
              <w:pStyle w:val="ConsPlusNormal"/>
              <w:jc w:val="center"/>
            </w:pPr>
            <w:r>
              <w:t>Имя</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T(1-60)</w:t>
            </w:r>
          </w:p>
        </w:tc>
        <w:tc>
          <w:tcPr>
            <w:tcW w:w="1587" w:type="dxa"/>
          </w:tcPr>
          <w:p w:rsidR="00C517F3" w:rsidRDefault="00C517F3">
            <w:pPr>
              <w:pStyle w:val="ConsPlusNormal"/>
              <w:jc w:val="center"/>
            </w:pPr>
            <w:r>
              <w:t>О</w:t>
            </w:r>
          </w:p>
        </w:tc>
        <w:tc>
          <w:tcPr>
            <w:tcW w:w="3345" w:type="dxa"/>
          </w:tcPr>
          <w:p w:rsidR="00C517F3" w:rsidRDefault="00C517F3">
            <w:pPr>
              <w:pStyle w:val="ConsPlusNormal"/>
            </w:pPr>
          </w:p>
        </w:tc>
      </w:tr>
      <w:tr w:rsidR="00C517F3">
        <w:tc>
          <w:tcPr>
            <w:tcW w:w="2494" w:type="dxa"/>
          </w:tcPr>
          <w:p w:rsidR="00C517F3" w:rsidRDefault="00C517F3">
            <w:pPr>
              <w:pStyle w:val="ConsPlusNormal"/>
            </w:pPr>
            <w:r>
              <w:t>Отчество</w:t>
            </w:r>
          </w:p>
        </w:tc>
        <w:tc>
          <w:tcPr>
            <w:tcW w:w="1757" w:type="dxa"/>
          </w:tcPr>
          <w:p w:rsidR="00C517F3" w:rsidRDefault="00C517F3">
            <w:pPr>
              <w:pStyle w:val="ConsPlusNormal"/>
              <w:jc w:val="center"/>
            </w:pPr>
            <w:r>
              <w:t>Отчество</w:t>
            </w:r>
          </w:p>
        </w:tc>
        <w:tc>
          <w:tcPr>
            <w:tcW w:w="1077" w:type="dxa"/>
          </w:tcPr>
          <w:p w:rsidR="00C517F3" w:rsidRDefault="00C517F3">
            <w:pPr>
              <w:pStyle w:val="ConsPlusNormal"/>
              <w:jc w:val="center"/>
            </w:pPr>
            <w:r>
              <w:t>А</w:t>
            </w:r>
          </w:p>
        </w:tc>
        <w:tc>
          <w:tcPr>
            <w:tcW w:w="1191" w:type="dxa"/>
          </w:tcPr>
          <w:p w:rsidR="00C517F3" w:rsidRDefault="00C517F3">
            <w:pPr>
              <w:pStyle w:val="ConsPlusNormal"/>
              <w:jc w:val="center"/>
            </w:pPr>
            <w:r>
              <w:t>T(1-60)</w:t>
            </w:r>
          </w:p>
        </w:tc>
        <w:tc>
          <w:tcPr>
            <w:tcW w:w="1587" w:type="dxa"/>
          </w:tcPr>
          <w:p w:rsidR="00C517F3" w:rsidRDefault="00C517F3">
            <w:pPr>
              <w:pStyle w:val="ConsPlusNormal"/>
              <w:jc w:val="center"/>
            </w:pPr>
            <w:r>
              <w:t>Н</w:t>
            </w:r>
          </w:p>
        </w:tc>
        <w:tc>
          <w:tcPr>
            <w:tcW w:w="3345" w:type="dxa"/>
          </w:tcPr>
          <w:p w:rsidR="00C517F3" w:rsidRDefault="00C517F3">
            <w:pPr>
              <w:pStyle w:val="ConsPlusNormal"/>
            </w:pPr>
          </w:p>
        </w:tc>
      </w:tr>
    </w:tbl>
    <w:p w:rsidR="00C517F3" w:rsidRDefault="00C517F3">
      <w:pPr>
        <w:pStyle w:val="ConsPlusNormal"/>
        <w:jc w:val="both"/>
      </w:pPr>
    </w:p>
    <w:p w:rsidR="00C517F3" w:rsidRDefault="00C517F3">
      <w:pPr>
        <w:pStyle w:val="ConsPlusNormal"/>
        <w:jc w:val="both"/>
      </w:pPr>
    </w:p>
    <w:p w:rsidR="00C517F3" w:rsidRDefault="00C517F3">
      <w:pPr>
        <w:pStyle w:val="ConsPlusNormal"/>
        <w:pBdr>
          <w:top w:val="single" w:sz="6" w:space="0" w:color="auto"/>
        </w:pBdr>
        <w:spacing w:before="100" w:after="100"/>
        <w:jc w:val="both"/>
        <w:rPr>
          <w:sz w:val="2"/>
          <w:szCs w:val="2"/>
        </w:rPr>
      </w:pPr>
    </w:p>
    <w:p w:rsidR="00721103" w:rsidRDefault="00721103"/>
    <w:sectPr w:rsidR="00721103" w:rsidSect="00205AC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3"/>
    <w:rsid w:val="00721103"/>
    <w:rsid w:val="00C5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1F3A9-7205-4CA9-B43C-BBCDDE3C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7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1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17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1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1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17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17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17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1CBD2D32068107F39C4845792E0CD025E48A8544A3C7997CBD174093IA4AO" TargetMode="External"/><Relationship Id="rId18" Type="http://schemas.openxmlformats.org/officeDocument/2006/relationships/hyperlink" Target="consultantplus://offline/ref=921CBD2D32068107F39C4845792E0CD025E48F824CADC7997CBD174093AA035CD9759AD634CC0DFCIA45O" TargetMode="External"/><Relationship Id="rId26" Type="http://schemas.openxmlformats.org/officeDocument/2006/relationships/hyperlink" Target="consultantplus://offline/ref=921CBD2D32068107F39C4845792E0CD025E48A864DA2C7997CBD174093AA035CD9759AD637CD0BIF4FO" TargetMode="External"/><Relationship Id="rId39" Type="http://schemas.openxmlformats.org/officeDocument/2006/relationships/hyperlink" Target="consultantplus://offline/ref=921CBD2D32068107F39C415C7E2E0CD025EC8F8645A2C7997CBD174093AA035CD9759AD634CC0DFCIA46O" TargetMode="External"/><Relationship Id="rId3" Type="http://schemas.openxmlformats.org/officeDocument/2006/relationships/webSettings" Target="webSettings.xml"/><Relationship Id="rId21" Type="http://schemas.openxmlformats.org/officeDocument/2006/relationships/hyperlink" Target="consultantplus://offline/ref=921CBD2D32068107F39C4845792E0CD025E48A8740A4C7997CBD174093AA035CD9759AD634CC0FF8IA41O" TargetMode="External"/><Relationship Id="rId34" Type="http://schemas.openxmlformats.org/officeDocument/2006/relationships/hyperlink" Target="consultantplus://offline/ref=921CBD2D32068107F39C4845792E0CD025E48F8343A7C7997CBD174093IA4AO" TargetMode="External"/><Relationship Id="rId42" Type="http://schemas.openxmlformats.org/officeDocument/2006/relationships/hyperlink" Target="consultantplus://offline/ref=921CBD2D32068107F39C4845792E0CD026E0838D45A4C7997CBD174093IA4AO" TargetMode="External"/><Relationship Id="rId47" Type="http://schemas.openxmlformats.org/officeDocument/2006/relationships/hyperlink" Target="consultantplus://offline/ref=921CBD2D32068107F39C4845792E0CD025E48F8343A7C7997CBD174093IA4AO" TargetMode="External"/><Relationship Id="rId7" Type="http://schemas.openxmlformats.org/officeDocument/2006/relationships/hyperlink" Target="consultantplus://offline/ref=921CBD2D32068107F39C415C7E2E0CD025EC8F8645A2C7997CBD174093AA035CD9759AD634CC0DFCIA46O" TargetMode="External"/><Relationship Id="rId12" Type="http://schemas.openxmlformats.org/officeDocument/2006/relationships/hyperlink" Target="consultantplus://offline/ref=921CBD2D32068107F39C4845792E0CD025E48A8740A4C7997CBD174093AA035CD9759AD334CEI04EO" TargetMode="External"/><Relationship Id="rId17" Type="http://schemas.openxmlformats.org/officeDocument/2006/relationships/hyperlink" Target="consultantplus://offline/ref=921CBD2D32068107F39C4845792E0CD025E48A864DA2C7997CBD174093AA035CD9759AD637CD0BIF45O" TargetMode="External"/><Relationship Id="rId25" Type="http://schemas.openxmlformats.org/officeDocument/2006/relationships/hyperlink" Target="consultantplus://offline/ref=921CBD2D32068107F39C4845792E0CD025E48A864DA2C7997CBD174093AA035CD9759AD637CD0BIF4FO" TargetMode="External"/><Relationship Id="rId33" Type="http://schemas.openxmlformats.org/officeDocument/2006/relationships/hyperlink" Target="consultantplus://offline/ref=921CBD2D32068107F39C4845792E0CD025E48A864DA2C7997CBD174093AA035CD9759AD637CD0BIF4FO" TargetMode="External"/><Relationship Id="rId38" Type="http://schemas.openxmlformats.org/officeDocument/2006/relationships/hyperlink" Target="consultantplus://offline/ref=921CBD2D32068107F39C415C7E2E0CD025EC8F8645A2C7997CBD174093AA035CD9759AD634CC0DFCIA46O" TargetMode="External"/><Relationship Id="rId46" Type="http://schemas.openxmlformats.org/officeDocument/2006/relationships/hyperlink" Target="consultantplus://offline/ref=921CBD2D32068107F39C4845792E0CD025E48F8343A7C7997CBD174093IA4AO" TargetMode="External"/><Relationship Id="rId2" Type="http://schemas.openxmlformats.org/officeDocument/2006/relationships/settings" Target="settings.xml"/><Relationship Id="rId16" Type="http://schemas.openxmlformats.org/officeDocument/2006/relationships/hyperlink" Target="consultantplus://offline/ref=921CBD2D32068107F39C4845792E0CD025E48A8740A4C7997CBD174093AA035CD9759AD334CDI04BO" TargetMode="External"/><Relationship Id="rId20" Type="http://schemas.openxmlformats.org/officeDocument/2006/relationships/hyperlink" Target="consultantplus://offline/ref=921CBD2D32068107F39C4845792E0CD025E48A8740A4C7997CBD174093AA035CD9759AD634CC0FF9IA4CO" TargetMode="External"/><Relationship Id="rId29" Type="http://schemas.openxmlformats.org/officeDocument/2006/relationships/hyperlink" Target="consultantplus://offline/ref=921CBD2D32068107F39C4845792E0CD025E48A864DA2C7997CBD174093AA035CD9759AD637CD0BIF45O" TargetMode="External"/><Relationship Id="rId41" Type="http://schemas.openxmlformats.org/officeDocument/2006/relationships/hyperlink" Target="consultantplus://offline/ref=921CBD2D32068107F39C4845792E0CD025E48F824CADC7997CBD174093AA035CD9759AD634CC0DFCIA45O" TargetMode="External"/><Relationship Id="rId1" Type="http://schemas.openxmlformats.org/officeDocument/2006/relationships/styles" Target="styles.xml"/><Relationship Id="rId6" Type="http://schemas.openxmlformats.org/officeDocument/2006/relationships/hyperlink" Target="consultantplus://offline/ref=921CBD2D32068107F39C4845792E0CD025E48A864DA2C7997CBD174093AA035CD9759AD436CFI049O" TargetMode="External"/><Relationship Id="rId11" Type="http://schemas.openxmlformats.org/officeDocument/2006/relationships/hyperlink" Target="consultantplus://offline/ref=921CBD2D32068107F39C4845792E0CD025E48A864DA2C7997CBD174093AA035CD9759AD637CD0BIF45O" TargetMode="External"/><Relationship Id="rId24" Type="http://schemas.openxmlformats.org/officeDocument/2006/relationships/hyperlink" Target="consultantplus://offline/ref=921CBD2D32068107F39C4845792E0CD025E48A864DA2C7997CBD174093AA035CD9759AD637CD0BIF4CO" TargetMode="External"/><Relationship Id="rId32" Type="http://schemas.openxmlformats.org/officeDocument/2006/relationships/hyperlink" Target="consultantplus://offline/ref=921CBD2D32068107F39C4845792E0CD025E48A864DA2C7997CBD174093AA035CD9759AD637CD0BIF4CO" TargetMode="External"/><Relationship Id="rId37" Type="http://schemas.openxmlformats.org/officeDocument/2006/relationships/hyperlink" Target="consultantplus://offline/ref=921CBD2D32068107F39C415C7E2E0CD025EC8F8645A2C7997CBD174093AA035CD9759AD634CC0DFCIA46O" TargetMode="External"/><Relationship Id="rId40" Type="http://schemas.openxmlformats.org/officeDocument/2006/relationships/hyperlink" Target="consultantplus://offline/ref=921CBD2D32068107F39C4845792E0CD025E48F824CADC7997CBD174093AA035CD9759AD634CC0DFCIA45O" TargetMode="External"/><Relationship Id="rId45" Type="http://schemas.openxmlformats.org/officeDocument/2006/relationships/hyperlink" Target="consultantplus://offline/ref=921CBD2D32068107F39C4845792E0CD025E48F8343A7C7997CBD174093IA4AO" TargetMode="External"/><Relationship Id="rId5" Type="http://schemas.openxmlformats.org/officeDocument/2006/relationships/hyperlink" Target="consultantplus://offline/ref=921CBD2D32068107F39C4845792E0CD025E48A864DA2C7997CBD174093AA035CD9759AD637CD0BIF45O" TargetMode="External"/><Relationship Id="rId15" Type="http://schemas.openxmlformats.org/officeDocument/2006/relationships/hyperlink" Target="consultantplus://offline/ref=921CBD2D32068107F39C4845792E0CD025E48A8740A4C7997CBD174093AA035CD9759AD334CDI04BO" TargetMode="External"/><Relationship Id="rId23" Type="http://schemas.openxmlformats.org/officeDocument/2006/relationships/hyperlink" Target="consultantplus://offline/ref=921CBD2D32068107F39C4845792E0CD025E48A864DA2C7997CBD174093AA035CD9759AD637CD09IF4DO" TargetMode="External"/><Relationship Id="rId28" Type="http://schemas.openxmlformats.org/officeDocument/2006/relationships/hyperlink" Target="consultantplus://offline/ref=921CBD2D32068107F39C4845792E0CD025E48F8343A7C7997CBD174093AA035CD9759AD634CD0BFAIA41O" TargetMode="External"/><Relationship Id="rId36" Type="http://schemas.openxmlformats.org/officeDocument/2006/relationships/hyperlink" Target="consultantplus://offline/ref=921CBD2D32068107F39C415C7E2E0CD025EC8F8645A2C7997CBD174093AA035CD9759AD634CC0DFCIA46O" TargetMode="External"/><Relationship Id="rId49" Type="http://schemas.openxmlformats.org/officeDocument/2006/relationships/theme" Target="theme/theme1.xml"/><Relationship Id="rId10" Type="http://schemas.openxmlformats.org/officeDocument/2006/relationships/hyperlink" Target="consultantplus://offline/ref=921CBD2D32068107F39C4845792E0CD025E48A8740A4C7997CBD174093AA035CD9759AD334CCI049O" TargetMode="External"/><Relationship Id="rId19" Type="http://schemas.openxmlformats.org/officeDocument/2006/relationships/hyperlink" Target="consultantplus://offline/ref=921CBD2D32068107F39C4845792E0CD025E48A864DA2C7997CBD174093AA035CD9759AD637CD0BIF4CO" TargetMode="External"/><Relationship Id="rId31" Type="http://schemas.openxmlformats.org/officeDocument/2006/relationships/hyperlink" Target="consultantplus://offline/ref=921CBD2D32068107F39C4845792E0CD025E48A864DA2C7997CBD174093AA035CD9759AD637CD0BIF4CO" TargetMode="External"/><Relationship Id="rId44" Type="http://schemas.openxmlformats.org/officeDocument/2006/relationships/hyperlink" Target="consultantplus://offline/ref=921CBD2D32068107F39C4845792E0CD025E48F8343A7C7997CBD174093IA4AO" TargetMode="External"/><Relationship Id="rId4" Type="http://schemas.openxmlformats.org/officeDocument/2006/relationships/hyperlink" Target="consultantplus://offline/ref=921CBD2D32068107F39C4845792E0CD025E48A8740A4C7997CBD174093AA035CD9759AD530CEI04DO" TargetMode="External"/><Relationship Id="rId9" Type="http://schemas.openxmlformats.org/officeDocument/2006/relationships/image" Target="media/image1.wmf"/><Relationship Id="rId14" Type="http://schemas.openxmlformats.org/officeDocument/2006/relationships/hyperlink" Target="consultantplus://offline/ref=921CBD2D32068107F39C4845792E0CD024E2898641AE9A9374E41B4294A55C4BDE3C96D734CC0CIF4FO" TargetMode="External"/><Relationship Id="rId22" Type="http://schemas.openxmlformats.org/officeDocument/2006/relationships/hyperlink" Target="consultantplus://offline/ref=921CBD2D32068107F39C4845792E0CD026E0838D45A4C7997CBD174093IA4AO" TargetMode="External"/><Relationship Id="rId27" Type="http://schemas.openxmlformats.org/officeDocument/2006/relationships/hyperlink" Target="consultantplus://offline/ref=921CBD2D32068107F39C4845792E0CD025E48F8343A7C7997CBD174093IA4AO" TargetMode="External"/><Relationship Id="rId30" Type="http://schemas.openxmlformats.org/officeDocument/2006/relationships/hyperlink" Target="consultantplus://offline/ref=921CBD2D32068107F39C4845792E0CD025E48A864DA2C7997CBD174093AA035CD9759AD431CCI045O" TargetMode="External"/><Relationship Id="rId35" Type="http://schemas.openxmlformats.org/officeDocument/2006/relationships/hyperlink" Target="consultantplus://offline/ref=921CBD2D32068107F39C4845792E0CD025E48F8343A7C7997CBD174093AA035CD9759AD634CD0BFAIA41O" TargetMode="External"/><Relationship Id="rId43" Type="http://schemas.openxmlformats.org/officeDocument/2006/relationships/hyperlink" Target="consultantplus://offline/ref=921CBD2D32068107F39C4845792E0CD026E0838D45A4C7997CBD174093IA4AO" TargetMode="External"/><Relationship Id="rId48" Type="http://schemas.openxmlformats.org/officeDocument/2006/relationships/fontTable" Target="fontTable.xml"/><Relationship Id="rId8" Type="http://schemas.openxmlformats.org/officeDocument/2006/relationships/hyperlink" Target="consultantplus://offline/ref=921CBD2D32068107F39C4845792E0CD026E0838D45A4C7997CBD174093IA4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10245</Words>
  <Characters>58401</Characters>
  <Application>Microsoft Office Word</Application>
  <DocSecurity>0</DocSecurity>
  <Lines>486</Lines>
  <Paragraphs>137</Paragraphs>
  <ScaleCrop>false</ScaleCrop>
  <Company/>
  <LinksUpToDate>false</LinksUpToDate>
  <CharactersWithSpaces>68509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Анастасия Андреевна</dc:creator>
  <cp:keywords/>
  <dc:description/>
  <cp:lastModifiedBy>Голуб Анастасия Андреевна</cp:lastModifiedBy>
  <cp:revision>1</cp:revision>
  <dcterms:created xsi:type="dcterms:W3CDTF">2017-01-23T14:56:00Z</dcterms:created>
  <dcterms:modified xsi:type="dcterms:W3CDTF">2017-01-23T14:57:00Z</dcterms:modified>
</cp:coreProperties>
</file>